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JĘZYK NIEMIECKI – KLASA IV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Ideal! aktuell 1 • Klett Polska • MEN 1251/1/2026 • 1 godzina tygodniowo</w:t>
      </w:r>
    </w:p>
    <w:p>
      <w:r>
        <w:rPr>
          <w:b/>
          <w:sz w:val="21"/>
        </w:rPr>
        <w:t>Zasady stosowania wymagań</w:t>
      </w:r>
    </w:p>
    <w:p>
      <w:r>
        <w:t>Klasa IV od 1 września 2026 r. realizuje nową podstawę programową. Język niemiecki jest realizowany w ograniczonym wymiarze 1 godziny tygodniowo, dlatego wymagania odnoszą się do materiału rzeczywiście zrealizowanego z podręcznika i programu.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słowa i zwroty z zakresu I półrocza; wskazuje pojedyncze informacje w bardzo prostym tekście lub nagraniu; odtwarza poznane zwroty i reaguje bardzo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sens podstawowych zwrotów; dobiera słownictwo do sytuacji; odpowiada na proste pytania; tworzy krótkie wypowiedzi według wzoru i przekazuje podstawowe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wyszukuje informacje; stosuje poznane słownictwo i struktury w typowych sytuacjach; samodzielnie pyta, odpowiada, opisuje, reaguje i tworzy krótkie teksty w zakresie materiału.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prostą wypowiedź; dobiera adekwatne środki językowe; tworzy spójne wypowiedzi ustne i pisemne; uzasadnia prostą opinię; przetwarza informacje między tekstem, obrazem i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łączy środki językowe z materiału I półrocza; inicjuje i podtrzymuje prostą komunikację; tworzy i prezentuje pełną, spójną wypowiedź adekwatną do zadania, pozostając w zakresie programu.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słownictwo i zwroty z całego roku; rozumie najprostsze polecenia i informacje; odtwarza poznane komunikaty i zapisuje proste wyrazy lub zdania.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znaczenie podstawowych zwrotów; rozumie główny sens prostych wypowiedzi; opisuje i przekazuje kilka informacji; reaguje w typowych sytuacjach i tworzy krótką wypowiedź.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wyszukuje informacje; stosuje poznane środki językowe w typowych zadaniach; opisuje, opowiada, pyta, odpowiada, reaguje i przetwarza proste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sens i szczegóły prostych wypowiedzi; świadomie dobiera poznane środki; tworzy spójne wypowiedzi odpowiednie do zadania; uzasadnia prostą opinię i stosuje strategie komunikacyjne.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i sprawnie wykorzystuje wiadomości i umiejętności przewidziane programem; łączy poznane środki w nowych sytuacjach; inicjuje i podtrzymuje komunikację; tworzy pełne wypowiedzi bez wykraczania poza program.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Komunikacja od pierwszej lekcji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niemieckie słowa znane z otoczenia; powitanie i pożegnanie; przedstawianie się; pytanie o imię; literowanie i wymowa w zakresie realizowanego materiału.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Ich heiße… / Hallo! Ich bin…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podawanie imienia i podstawowych informacji o sobie; pytanie drugiej osoby; przedstawianie osoby.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Ich mag…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podstawowe zainteresowania i czynności; wyrażanie upodobań; pytanie o upodobania; proste odpowiedzi twierdzące i przeczące.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Deutsch im Unterricht / Wie bitte?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podstawowe polecenia i zwroty klasowe; reagowanie na polecenia; prośba o powtórzenie, wyjaśnienie lub pomoc.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Ich bin 10 Jahre alt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wiek; pytanie o wiek; liczebniki w realizowanym zakresie; proste dane osobowe.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Meine kleine Welt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osoby, miejsca i elementy najbliższego otoczenia; bardzo krótki opis; wyszukiwanie informacji w prostym materiale.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Meine Schulsachen i dalsze treści zrealizowane z Ideal! aktuell 1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przybory szkolne i przedmioty; pytanie o przedmiot; wskazywanie i opisywanie; kolejne treści komunikacyjne zrealizowane przy 1 godzinie tygodniowo, bez obowiązku realizacji całego podręcznika.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Kompetencje językowe i kulturowe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rozumienie prostych poleceń, tekstów i nagrań; krótka wypowiedź ustna i pisemna; reagowanie i przetwarzanie informacji; wybrane informacje o krajach DACHL.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odpowiedzi ustne, dialogi, krótkie wypowiedzi i reagowanie językowe;</w:t>
      </w:r>
    </w:p>
    <w:p>
      <w:pPr>
        <w:ind w:left="198" w:hanging="113"/>
      </w:pPr>
      <w:r>
        <w:rPr>
          <w:b/>
        </w:rPr>
        <w:t xml:space="preserve">• </w:t>
      </w:r>
      <w:r>
        <w:t>rozumienie prostych tekstów pisanych i nagrań oraz wyszukiwanie w nich informacji;</w:t>
      </w:r>
    </w:p>
    <w:p>
      <w:pPr>
        <w:ind w:left="198" w:hanging="113"/>
      </w:pPr>
      <w:r>
        <w:rPr>
          <w:b/>
        </w:rPr>
        <w:t xml:space="preserve">• </w:t>
      </w:r>
      <w:r>
        <w:t>krótkie wypowiedzi pisemne i zadania leksykalno-gramatyczne;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zadania indywidualne, w parach lub grupach, projekty i inne formy zgodne ze specyfiką języka obcego.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