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EE04" w14:textId="06A43004" w:rsidR="00185C87" w:rsidRPr="00D11148" w:rsidRDefault="00185C87" w:rsidP="00185C87">
      <w:pPr>
        <w:spacing w:after="0" w:line="240" w:lineRule="auto"/>
        <w:rPr>
          <w:b/>
          <w:color w:val="034EA2"/>
          <w:sz w:val="48"/>
        </w:rPr>
      </w:pPr>
    </w:p>
    <w:p w14:paraId="2A37EBD7" w14:textId="77777777" w:rsidR="00185C87" w:rsidRPr="00D11148" w:rsidRDefault="00185C87" w:rsidP="00185C87">
      <w:pPr>
        <w:spacing w:after="0" w:line="240" w:lineRule="auto"/>
        <w:rPr>
          <w:b/>
          <w:color w:val="F7941D"/>
          <w:sz w:val="32"/>
        </w:rPr>
      </w:pPr>
      <w:r w:rsidRPr="00D11148">
        <w:rPr>
          <w:b/>
          <w:color w:val="F7941D"/>
          <w:sz w:val="32"/>
        </w:rPr>
        <w:t>KLASA 8</w:t>
      </w:r>
    </w:p>
    <w:p w14:paraId="3E5F6F85" w14:textId="77777777" w:rsidR="00185C87" w:rsidRPr="00D11148" w:rsidRDefault="00185C87" w:rsidP="00185C87">
      <w:pPr>
        <w:spacing w:after="0" w:line="240" w:lineRule="auto"/>
        <w:ind w:left="142"/>
        <w:rPr>
          <w:b/>
          <w:color w:val="F7941D"/>
          <w:sz w:val="32"/>
        </w:rPr>
      </w:pPr>
    </w:p>
    <w:p w14:paraId="25367DF2" w14:textId="04AEC287" w:rsidR="00185C87" w:rsidRDefault="00FE64BD" w:rsidP="00185C87">
      <w:pPr>
        <w:spacing w:after="0" w:line="240" w:lineRule="auto"/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t>Wymagania edukacyjna</w:t>
      </w:r>
      <w:r w:rsidR="00185C87" w:rsidRPr="00D11148">
        <w:rPr>
          <w:b/>
          <w:color w:val="F7941D"/>
          <w:sz w:val="32"/>
          <w:szCs w:val="32"/>
        </w:rPr>
        <w:t xml:space="preserve"> na poszczególne oceny szkolne</w:t>
      </w:r>
    </w:p>
    <w:p w14:paraId="43881634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Opis wymagań ogólnych, które uczeń musi spełnić, aby uzyskać daną ocenę</w:t>
      </w:r>
    </w:p>
    <w:p w14:paraId="56C89431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celująca (6) – uczeń wykonuje samodzielnie i bezbłędnie wszystkie zadania z lekcji, jest bardzo aktywny, proponuje różne rozwiązania problemu, pomaga kolegom w pracy, pomaga w razie potrzeby nauczycielom innych przedmiotów w wykorzystaniu komputera na ich lekcjach.</w:t>
      </w:r>
    </w:p>
    <w:p w14:paraId="67EA0AB1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18A921EA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bardzo dobra (5)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14:paraId="2B86B9EB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6A9730C7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dobra (4) – uczeń wykonuje samodzielnie i niemal bezbłędnie łatwiejsze oraz niektóre trudniejsze zadania z lekcji; pracuje systematycznie i wykazuje postępy; posiada wiadomości i umiejętności wymienione w planie wynikowym.</w:t>
      </w:r>
    </w:p>
    <w:p w14:paraId="45373C47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73103E8A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dostateczna (3)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513C30AA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0D23BF67" w14:textId="77777777" w:rsidR="009B0E06" w:rsidRPr="002C320E" w:rsidRDefault="009B0E06" w:rsidP="009B0E06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dopuszczająca (2)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28DD0EA8" w14:textId="77777777" w:rsidR="009B0E06" w:rsidRDefault="009B0E06" w:rsidP="00185C87">
      <w:pPr>
        <w:spacing w:after="0" w:line="240" w:lineRule="auto"/>
        <w:rPr>
          <w:b/>
          <w:color w:val="F7941D"/>
          <w:sz w:val="32"/>
          <w:szCs w:val="32"/>
        </w:rPr>
      </w:pPr>
    </w:p>
    <w:p w14:paraId="7C6392E4" w14:textId="77777777" w:rsidR="004B45FE" w:rsidRPr="00D11148" w:rsidRDefault="004B45FE" w:rsidP="00185C87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185C87" w:rsidRPr="00D11148" w14:paraId="7B2B3441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9440418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5E13F7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30BF53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28AFC3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1EBB928" w14:textId="77777777" w:rsidR="00185C87" w:rsidRPr="00D11148" w:rsidRDefault="00185C8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9289C89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380A437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HTML-em</w:t>
            </w:r>
          </w:p>
        </w:tc>
      </w:tr>
      <w:tr w:rsidR="00185C87" w:rsidRPr="00D11148" w14:paraId="51D4070F" w14:textId="77777777" w:rsidTr="004B45FE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660A0357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292F1D10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Jak to zrobić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HTML-u i CSS?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0F7ABD57" w14:textId="7D32C2B5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Programy do tworzenia stron 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internetowych. 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prowadzenie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historię języka znaczników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hipertekstu (HTML) oraz kaskadowych arkuszy stylów (CSS)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gólna struktura dokumentu HTML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Podstawowe zasady d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efiniowani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stylów w dokumencie HTML.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2BE73D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6FED82" w14:textId="7B5354A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z pomocą nauczyciela ustawia w edytorze tekstu sposób kodowania znaków (UTF-8)</w:t>
            </w:r>
          </w:p>
          <w:p w14:paraId="53F75065" w14:textId="46E3B8C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eastAsia="Calibri" w:cstheme="minorHAnsi"/>
                <w:sz w:val="20"/>
                <w:szCs w:val="20"/>
                <w:lang w:val="pl-PL"/>
              </w:rPr>
              <w:t>z pomocą nauczyciela tworzy prosty dokument HTML</w:t>
            </w:r>
          </w:p>
        </w:tc>
      </w:tr>
      <w:tr w:rsidR="00185C87" w:rsidRPr="00D11148" w14:paraId="24BDBD0C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E1FB88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1F699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C70DB7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09FD7C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65ABE" w14:textId="29356F6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 wprowadza w edytorze tekstu sposób kodowania znaków (UTF-8)</w:t>
            </w:r>
          </w:p>
          <w:p w14:paraId="2C41ED15" w14:textId="77777777" w:rsidR="00D11148" w:rsidRPr="00D11148" w:rsidRDefault="00185C87" w:rsidP="00BE06C4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 tworzy prosty dokument HTML</w:t>
            </w:r>
          </w:p>
          <w:p w14:paraId="3D73F654" w14:textId="4519D6F0" w:rsidR="00D11148" w:rsidRPr="00D11148" w:rsidRDefault="00D11148" w:rsidP="00D11148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color w:val="000000"/>
                <w:sz w:val="20"/>
                <w:szCs w:val="20"/>
                <w:lang w:val="pl-PL"/>
              </w:rPr>
              <w:t>wyjaśnia pojęcia języka znaczników hipertekstu oraz kaskadowych arkuszy stylu</w:t>
            </w:r>
          </w:p>
        </w:tc>
      </w:tr>
      <w:tr w:rsidR="00185C87" w:rsidRPr="00D11148" w14:paraId="2393BB75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E0A489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0B90349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63DFC8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030E0DC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672443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D3273DD" w14:textId="4CA6364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poprawnie stosuje elementy CSS</w:t>
            </w:r>
          </w:p>
        </w:tc>
      </w:tr>
      <w:tr w:rsidR="00185C87" w:rsidRPr="00D11148" w14:paraId="3166E12D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58B3DA2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9C870A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99699C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41970CF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A9C91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AD82741" w14:textId="1F7C1CF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tworzy dokument HTML zgodnie z zaleceniami W3C</w:t>
            </w:r>
          </w:p>
        </w:tc>
      </w:tr>
      <w:tr w:rsidR="00185C87" w:rsidRPr="00D11148" w14:paraId="6EE6D8AE" w14:textId="77777777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2D938C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264751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2EE1B0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38EA8D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B310C3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22F011C8" w14:textId="776F961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potrafi wyjaśnić rolę, jaką w historii języka HTML </w:t>
            </w:r>
            <w:r w:rsidR="00E542A8" w:rsidRPr="00D11148">
              <w:rPr>
                <w:rFonts w:cstheme="minorHAnsi"/>
                <w:sz w:val="20"/>
                <w:szCs w:val="20"/>
                <w:lang w:val="pl-PL"/>
              </w:rPr>
              <w:t xml:space="preserve">i CSS 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odegrali Tim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Berners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-Lee, Robert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Cailliau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Håkon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Wium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Lie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i Bert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Bos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>, oraz cel powołania W3C</w:t>
            </w:r>
          </w:p>
        </w:tc>
      </w:tr>
      <w:tr w:rsidR="00185C87" w:rsidRPr="00D11148" w14:paraId="771C0E0F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37FCD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A739" w14:textId="37DF82CE" w:rsidR="00185C87" w:rsidRPr="00D11148" w:rsidRDefault="007802F8">
            <w:pPr>
              <w:pStyle w:val="TableParagraph"/>
              <w:ind w:left="57"/>
              <w:rPr>
                <w:rFonts w:asciiTheme="minorHAnsi" w:hAnsiTheme="minorHAnsi"/>
                <w:b/>
                <w:bCs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Prosta strona internetowa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80C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dokumentu HTML </w:t>
            </w:r>
          </w:p>
          <w:p w14:paraId="49A33564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 zastosowaniem CSS – definiowanie właściwości czcionki i akapitu, definiowanie jednostek miar.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1FC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42F6B" w14:textId="0EDE5F0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stosuje style wpisane w celu sformatowania tekstu</w:t>
            </w:r>
          </w:p>
        </w:tc>
      </w:tr>
      <w:tr w:rsidR="00185C87" w:rsidRPr="00D11148" w14:paraId="7CB8B095" w14:textId="77777777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4EC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55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E9E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F71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4C8938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dopuszczającej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F83574B" w14:textId="03EF71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definiuje styl i krój czcionki</w:t>
            </w:r>
          </w:p>
        </w:tc>
      </w:tr>
      <w:tr w:rsidR="00185C87" w:rsidRPr="00D11148" w14:paraId="679EF80A" w14:textId="77777777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4A4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87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61B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8D0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5B1B82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6B061A5" w14:textId="13D192D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185C87" w:rsidRPr="00D11148" w14:paraId="62BF7FB1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6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C07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23A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5F8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AA764B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5497E881" w14:textId="69FBDB29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definiuje właściwości czcionek (wariant czcionki, wysokość czcionki, odstępy między literami, zmiana wielkości znaków)</w:t>
            </w:r>
          </w:p>
        </w:tc>
      </w:tr>
      <w:tr w:rsidR="00185C87" w:rsidRPr="00D11148" w14:paraId="2E35F283" w14:textId="77777777" w:rsidTr="004B45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998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471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C57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7E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E58E6D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610666B" w14:textId="7E139A8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color w:val="231F20"/>
                <w:sz w:val="20"/>
                <w:lang w:val="pl-PL"/>
              </w:rPr>
              <w:t>definiuje właściwości akapitu (odstępy między wyrazami, dekorowanie tekstu, wyrównanie tekstu w poziomie)</w:t>
            </w:r>
          </w:p>
        </w:tc>
      </w:tr>
      <w:tr w:rsidR="004B45FE" w:rsidRPr="00D11148" w14:paraId="15D9188B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59EA2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78DD1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C5BB8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B8088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2BFEC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232B6DBA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544AF" w14:textId="31228000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D725" w14:textId="061FCDD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Strona </w:t>
            </w:r>
            <w:r w:rsidR="007802F8"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 dobrym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stylu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E72A406" w14:textId="3957F98F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Definiowanie kolor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ów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tekstu, tła całej strony lub wybranego obszaru. Osadzanie elementów graficznych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umieszcza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nie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znaków specjalnych. Stosowanie wpisanych, osadzonych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zewnętrznych arkuszy stylów.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3E2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5BBB40" w14:textId="693A52D0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style wpisane w celu sformatowania tekstu</w:t>
            </w:r>
          </w:p>
        </w:tc>
      </w:tr>
      <w:tr w:rsidR="00185C87" w:rsidRPr="00D11148" w14:paraId="1D47D2E4" w14:textId="77777777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4C7D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420A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84E18F5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1FA3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386D95" w14:textId="77777777" w:rsidR="006730A7" w:rsidRPr="00D11148" w:rsidRDefault="006730A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66A7643" w14:textId="7D87EF2B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stosuje znaki specjalne (zwłaszcza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&amp;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nbsp</w:t>
            </w:r>
            <w:proofErr w:type="spellEnd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;</w:t>
            </w: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185C87" w:rsidRPr="00D11148" w14:paraId="3D66EF08" w14:textId="77777777" w:rsidTr="0099559C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338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369C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BABD3B8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38A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370E12" w14:textId="77777777"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5BCC9BA" w14:textId="62EF3D41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definiuje kolory różnych elementów dokumentu</w:t>
            </w:r>
          </w:p>
          <w:p w14:paraId="1693C12F" w14:textId="0F0DD18A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185C87" w:rsidRPr="00D11148" w14:paraId="2A95312D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E045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932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F6E221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03C0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BE6D6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4D82B637" w14:textId="202C5654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pozycjonuje elementy graficzne względem tekstu</w:t>
            </w:r>
          </w:p>
        </w:tc>
      </w:tr>
      <w:tr w:rsidR="00185C87" w:rsidRPr="00D11148" w14:paraId="479624CE" w14:textId="77777777" w:rsidTr="0099559C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2F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38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BDEC22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946B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010943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B028BF6" w14:textId="5FF89B06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wykorzystuje style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wpisane</w:t>
            </w: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, osadzone i zewnętrzne</w:t>
            </w:r>
          </w:p>
          <w:p w14:paraId="6BC033F5" w14:textId="5F600C18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stosuje wybór przez klasę</w:t>
            </w:r>
          </w:p>
        </w:tc>
      </w:tr>
      <w:tr w:rsidR="00185C87" w:rsidRPr="00D11148" w14:paraId="4A5AD50B" w14:textId="77777777" w:rsidTr="0099559C">
        <w:trPr>
          <w:trHeight w:val="454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660ED4C4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62054C8D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interaktywna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056A5E7" w14:textId="4B238F99" w:rsidR="00185C87" w:rsidRPr="00D11148" w:rsidRDefault="00E542A8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T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worzenie elementów interaktywnych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wykorzystaniem 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CSS i JavaScript</w:t>
            </w:r>
            <w:r w:rsidR="00EF7E00" w:rsidRPr="00D11148">
              <w:rPr>
                <w:sz w:val="20"/>
                <w:lang w:val="pl-PL"/>
              </w:rPr>
              <w:t xml:space="preserve">. 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Tworzenie interaktywnej 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galerii z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djęć.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8E1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18C56D" w14:textId="31A65843" w:rsidR="00185C87" w:rsidRPr="00D11148" w:rsidRDefault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pomocą nauczyciela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w CSS z wykorzystaniem </w:t>
            </w:r>
            <w:proofErr w:type="spell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</w:t>
            </w:r>
            <w:proofErr w:type="spellStart"/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hover</w:t>
            </w:r>
            <w:proofErr w:type="spellEnd"/>
          </w:p>
        </w:tc>
      </w:tr>
      <w:tr w:rsidR="00185C87" w:rsidRPr="00D11148" w14:paraId="0ACBA78E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9ABD6C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05C14B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A58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D4AF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AF1BD5" w14:textId="5594C1CE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samodzielnie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interaktywne elementy w CSS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z wykorzystaniem </w:t>
            </w:r>
            <w:proofErr w:type="spell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</w:t>
            </w:r>
            <w:proofErr w:type="spellStart"/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hover</w:t>
            </w:r>
            <w:proofErr w:type="spellEnd"/>
          </w:p>
        </w:tc>
      </w:tr>
      <w:tr w:rsidR="00185C87" w:rsidRPr="00D11148" w14:paraId="2AB07D59" w14:textId="77777777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1E798A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CD7FC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50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E5C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6FF45E" w14:textId="77777777"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9D27A73" w14:textId="46DBCFE8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z pomocą nauczyciela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 JavaScript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  <w:proofErr w:type="spellEnd"/>
          </w:p>
        </w:tc>
      </w:tr>
      <w:tr w:rsidR="00185C87" w:rsidRPr="00D11148" w14:paraId="6F245324" w14:textId="77777777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FC5849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77B82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8C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71B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A0B163" w14:textId="77777777"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55D53378" w14:textId="2B1E7963" w:rsidR="00185C87" w:rsidRPr="00D11148" w:rsidRDefault="00185C87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samodzielnie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 JavaScript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  <w:proofErr w:type="spellEnd"/>
          </w:p>
        </w:tc>
      </w:tr>
      <w:tr w:rsidR="00185C87" w:rsidRPr="00D11148" w14:paraId="6426C6EF" w14:textId="77777777" w:rsidTr="004B45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F96700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954C8B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85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F058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DE376" w14:textId="77777777"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A59DAAB" w14:textId="62C9FFCA" w:rsidR="00185C87" w:rsidRPr="00D11148" w:rsidRDefault="00EF7E00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samodzielnie tworzy interaktywną galerię fotografii</w:t>
            </w:r>
          </w:p>
        </w:tc>
      </w:tr>
    </w:tbl>
    <w:p w14:paraId="2F5AFF69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371BEEC7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053C8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EF0724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CF1C79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282F20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48CC2D9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6A4D1F0E" w14:textId="77777777" w:rsidTr="0099559C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A9F8F" w14:textId="68160C71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788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Witryna WWW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69FFA4A" w14:textId="7F0DBA3D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Rodzaje witryn WWW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orządkowanie kodu dokumentu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HTML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zgodnie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>ze specyfikacją HTML5. T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orzenie witryny przez połączenie poszczególnych dokumentów HTML systemem odnośników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99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14BD70" w14:textId="3EF3DAD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budowę adresu strony WWW</w:t>
            </w:r>
          </w:p>
          <w:p w14:paraId="1BB42DC8" w14:textId="2C1FE39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 znaczenie rozszerzenia domeny</w:t>
            </w:r>
          </w:p>
        </w:tc>
      </w:tr>
      <w:tr w:rsidR="00185C87" w:rsidRPr="00D11148" w14:paraId="4D06CE97" w14:textId="77777777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E4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CCB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DDB4B6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32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6F4B4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FC11B1C" w14:textId="5E6BF8F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 znaczenie nazwy </w:t>
            </w:r>
            <w:r w:rsidRPr="00D11148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index.htm</w:t>
            </w:r>
          </w:p>
          <w:p w14:paraId="3E39DE02" w14:textId="6F3C04E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odnośniki tekstowe i graficzne do innych dokumentów</w:t>
            </w:r>
          </w:p>
        </w:tc>
      </w:tr>
      <w:tr w:rsidR="00185C87" w:rsidRPr="00D11148" w14:paraId="61C1D786" w14:textId="77777777" w:rsidTr="0099559C">
        <w:trPr>
          <w:trHeight w:val="9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44D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2C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7AFF7E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F1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4228C5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93BC197" w14:textId="6C943F6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omawia strukturalną budowę dokumentu HTML</w:t>
            </w:r>
          </w:p>
          <w:p w14:paraId="747E8077" w14:textId="58EDA309" w:rsidR="00185C87" w:rsidRPr="00FE64BD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roofErr w:type="spellStart"/>
            <w:r w:rsidRPr="00FE64BD">
              <w:rPr>
                <w:rFonts w:cs="Arial Narrow"/>
                <w:color w:val="000000"/>
                <w:sz w:val="20"/>
                <w:szCs w:val="20"/>
              </w:rPr>
              <w:t>opisuje</w:t>
            </w:r>
            <w:proofErr w:type="spellEnd"/>
            <w:r w:rsidRPr="00FE64BD">
              <w:rPr>
                <w:rFonts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BD">
              <w:rPr>
                <w:rFonts w:cs="Arial Narrow"/>
                <w:color w:val="000000"/>
                <w:sz w:val="20"/>
                <w:szCs w:val="20"/>
              </w:rPr>
              <w:t>rolę</w:t>
            </w:r>
            <w:proofErr w:type="spellEnd"/>
            <w:r w:rsidRPr="00FE64BD">
              <w:rPr>
                <w:rFonts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BD">
              <w:rPr>
                <w:rFonts w:cs="Arial Narrow"/>
                <w:color w:val="000000"/>
                <w:sz w:val="20"/>
                <w:szCs w:val="20"/>
              </w:rPr>
              <w:t>znaczników</w:t>
            </w:r>
            <w:proofErr w:type="spellEnd"/>
            <w:r w:rsidRPr="00FE64BD">
              <w:rPr>
                <w:rFonts w:cs="Arial Narrow"/>
                <w:color w:val="000000"/>
                <w:sz w:val="20"/>
                <w:szCs w:val="20"/>
              </w:rPr>
              <w:t xml:space="preserve">: </w:t>
            </w:r>
            <w:r w:rsidRPr="00FE64BD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header</w:t>
            </w:r>
            <w:r w:rsidRPr="00FE64BD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FE64BD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</w:t>
            </w:r>
            <w:r w:rsidRPr="00FE64BD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nav</w:t>
            </w:r>
            <w:r w:rsidRPr="00FE64BD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FE64BD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</w:t>
            </w:r>
            <w:r w:rsidRPr="00FE64BD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article</w:t>
            </w:r>
            <w:r w:rsidRPr="00FE64BD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FE64BD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</w:t>
            </w:r>
            <w:r w:rsidRPr="00FE64BD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section</w:t>
            </w:r>
            <w:r w:rsidRPr="00FE64BD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FE64BD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</w:t>
            </w:r>
            <w:r w:rsidRPr="00FE64BD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aside</w:t>
            </w:r>
            <w:r w:rsidRPr="00FE64BD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FE64BD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</w:t>
            </w:r>
            <w:r w:rsidRPr="00FE64BD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footer</w:t>
            </w:r>
          </w:p>
          <w:p w14:paraId="3413416E" w14:textId="0E51ECA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stosuje ww. znaczniki do tworzenia dokumentu HTML</w:t>
            </w:r>
          </w:p>
        </w:tc>
      </w:tr>
      <w:tr w:rsidR="00185C87" w:rsidRPr="00D11148" w14:paraId="4C0A160B" w14:textId="77777777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33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F8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F1C17CC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8C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CC9B6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6F2726D8" w14:textId="03BCBE8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stosuje znaczniki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proofErr w:type="spellEnd"/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br/>
              <w:t>i</w:t>
            </w:r>
            <w:r w:rsidR="00D11148" w:rsidRPr="009955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do tworzenia poprawnej struktury dokumentu</w:t>
            </w:r>
          </w:p>
        </w:tc>
      </w:tr>
      <w:tr w:rsidR="00185C87" w:rsidRPr="00D11148" w14:paraId="0B25ACE5" w14:textId="77777777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7B4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90D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14A479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9E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BEB08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27B89DC" w14:textId="02D41DC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tworząc witrynę WWW, pracuje samodzielnie i stosuje własne rozwiązania</w:t>
            </w:r>
          </w:p>
          <w:p w14:paraId="3864B94E" w14:textId="1E879BA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lang w:val="pl-PL"/>
              </w:rPr>
              <w:t>kopiuje pliki składowe na serwer WWW i weryfikuje poprawność działania witryny</w:t>
            </w:r>
          </w:p>
        </w:tc>
      </w:tr>
      <w:tr w:rsidR="00185C87" w:rsidRPr="00D11148" w14:paraId="4C711DF4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F669293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11F2E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Prawo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w </w:t>
            </w:r>
            <w:proofErr w:type="spellStart"/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internecie</w:t>
            </w:r>
            <w:proofErr w:type="spellEnd"/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49FAE02" w14:textId="2F4B14A7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Prawo autorskie a ochrona wizerunku oraz twórczości (ochrona elementów serwisów i całych serwisów WWW, ochrona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oprogramowania)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Dozwolony użytek. W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olne oprogramowanie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 Ochrona wizerunku i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bezpieczeństwo </w:t>
            </w:r>
            <w:r w:rsidR="0099559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w sieci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376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D1387E" w14:textId="02473AA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wyjaśnia konieczność chronienia utworów (np. programów, zdjęć, stron WWW) </w:t>
            </w:r>
          </w:p>
        </w:tc>
      </w:tr>
      <w:tr w:rsidR="00185C87" w:rsidRPr="00D11148" w14:paraId="051DCB8C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96EDD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2FF10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793F81A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95F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F61A4E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54E3A41" w14:textId="01A2D3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na czym polega naruszenie praw autorskich i jak go uniknąć</w:t>
            </w:r>
          </w:p>
        </w:tc>
      </w:tr>
      <w:tr w:rsidR="00185C87" w:rsidRPr="00D11148" w14:paraId="6ED2C4BD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167DF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EB71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1362B72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1B5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3CC7A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0DECFB3" w14:textId="0C04DAD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wyjaśnia pojęcia dozwolon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użyt</w:t>
            </w:r>
            <w:r w:rsidR="00D11148">
              <w:rPr>
                <w:sz w:val="20"/>
                <w:szCs w:val="20"/>
                <w:lang w:val="pl-PL"/>
              </w:rPr>
              <w:t>ku</w:t>
            </w:r>
            <w:r w:rsidRPr="00D11148">
              <w:rPr>
                <w:sz w:val="20"/>
                <w:szCs w:val="20"/>
                <w:lang w:val="pl-PL"/>
              </w:rPr>
              <w:t xml:space="preserve"> prywatn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i ochron</w:t>
            </w:r>
            <w:r w:rsidR="00D11148">
              <w:rPr>
                <w:sz w:val="20"/>
                <w:szCs w:val="20"/>
                <w:lang w:val="pl-PL"/>
              </w:rPr>
              <w:t>y</w:t>
            </w:r>
            <w:r w:rsidRPr="00D11148">
              <w:rPr>
                <w:sz w:val="20"/>
                <w:szCs w:val="20"/>
                <w:lang w:val="pl-PL"/>
              </w:rPr>
              <w:t xml:space="preserve"> wizerunku</w:t>
            </w:r>
          </w:p>
        </w:tc>
      </w:tr>
      <w:tr w:rsidR="00185C87" w:rsidRPr="00D11148" w14:paraId="5BDA6C41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D2882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BD7BC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0141A18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D98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4B6123" w14:textId="4E1DA20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lang w:val="pl-PL"/>
              </w:rPr>
              <w:t>wyjaśnia, czym są wolne oprogramowanie</w:t>
            </w:r>
            <w:r w:rsidR="00EF7E00" w:rsidRPr="00D11148">
              <w:rPr>
                <w:color w:val="231F20"/>
                <w:sz w:val="20"/>
                <w:lang w:val="pl-PL"/>
              </w:rPr>
              <w:t>,</w:t>
            </w:r>
            <w:r w:rsidRPr="00D11148">
              <w:rPr>
                <w:color w:val="231F20"/>
                <w:sz w:val="20"/>
                <w:lang w:val="pl-PL"/>
              </w:rPr>
              <w:t xml:space="preserve"> i </w:t>
            </w:r>
            <w:r w:rsidR="00EF7E00" w:rsidRPr="00D11148">
              <w:rPr>
                <w:color w:val="231F20"/>
                <w:sz w:val="20"/>
                <w:lang w:val="pl-PL"/>
              </w:rPr>
              <w:t xml:space="preserve">krótko charakteryzuje </w:t>
            </w:r>
            <w:r w:rsidRPr="00D11148">
              <w:rPr>
                <w:color w:val="231F20"/>
                <w:sz w:val="20"/>
                <w:lang w:val="pl-PL"/>
              </w:rPr>
              <w:t>cztery rodzaje wolności</w:t>
            </w:r>
          </w:p>
        </w:tc>
      </w:tr>
      <w:tr w:rsidR="00185C87" w:rsidRPr="00D11148" w14:paraId="62CAB7B9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77F3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BAA3F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2431989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D2D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68B50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02050DB" w14:textId="690646A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 praktyczne znaczenie najważniejsz</w:t>
            </w:r>
            <w:r w:rsidR="00EF7E00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ych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punktów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t xml:space="preserve">Ustawy o prawie autorskim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br/>
              <w:t>i prawach pokrewnych</w:t>
            </w:r>
          </w:p>
        </w:tc>
      </w:tr>
    </w:tbl>
    <w:p w14:paraId="2D425F1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428A880" w14:textId="77777777" w:rsidTr="008171C6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46A56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438B0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D38562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4D867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2B249E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46FBB951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15F73011" w14:textId="23DC5E9C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programowania</w:t>
            </w:r>
          </w:p>
        </w:tc>
      </w:tr>
      <w:tr w:rsidR="00185C87" w:rsidRPr="00D11148" w14:paraId="7456B37A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013AA8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341DE4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Rysuj z żółwiem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6F3132" w14:textId="77777777" w:rsidR="0099559C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Wstęp do języka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Python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Rysowanie </w:t>
            </w:r>
          </w:p>
          <w:p w14:paraId="1E6B8C05" w14:textId="71BF12B8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 wykorzystaniem modułu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turtle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iteracji. Pętla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kolorów do rysowania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zamalowywania</w:t>
            </w:r>
            <w:r w:rsidR="00E2523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narysowanych obiektów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EE76DA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65ED8B" w14:textId="30D0942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z pomocą nauczyciela rysuje proste rysunki z wykorzystaniem modułu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  <w:proofErr w:type="spellEnd"/>
          </w:p>
        </w:tc>
      </w:tr>
      <w:tr w:rsidR="00185C87" w:rsidRPr="00D11148" w14:paraId="40164E15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3042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67F0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802A6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CE81F0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FAB59E" w14:textId="4CD0C488" w:rsidR="00185C8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 xml:space="preserve">rysuje proste rysunki z wykorzystaniem modułu </w:t>
            </w:r>
            <w:proofErr w:type="spellStart"/>
            <w:r w:rsidR="00185C87"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  <w:proofErr w:type="spellEnd"/>
          </w:p>
        </w:tc>
      </w:tr>
      <w:tr w:rsidR="00185C87" w:rsidRPr="00D11148" w14:paraId="3E559D6A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BE53BF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9F913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693BC9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CB7724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79F701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4A8042E" w14:textId="0E7F6E2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rysuje 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za pomocą 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kolorow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ego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 pisak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a</w:t>
            </w:r>
          </w:p>
          <w:p w14:paraId="2CB53240" w14:textId="51ADB2DE" w:rsidR="00185C87" w:rsidRPr="00D11148" w:rsidRDefault="008A4376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wypełnia rysunki kolorem</w:t>
            </w:r>
          </w:p>
        </w:tc>
      </w:tr>
      <w:tr w:rsidR="00185C87" w:rsidRPr="00D11148" w14:paraId="0CEE8C2D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84AF0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3B1F8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35F15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97841F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77ECA7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5886744" w14:textId="0FB3C1F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prostych rysunków</w:t>
            </w:r>
          </w:p>
        </w:tc>
      </w:tr>
      <w:tr w:rsidR="00185C87" w:rsidRPr="00D11148" w14:paraId="7EB56472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8440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9F40D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88267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43793D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hideMark/>
          </w:tcPr>
          <w:p w14:paraId="348D9038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132E9FCE" w14:textId="7156438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>złożo</w:t>
            </w:r>
            <w:r w:rsidRPr="00D11148">
              <w:rPr>
                <w:rFonts w:asciiTheme="minorHAnsi" w:hAnsiTheme="minorHAnsi"/>
                <w:lang w:val="pl-PL" w:eastAsia="en-US"/>
              </w:rPr>
              <w:t>nych rysunków</w:t>
            </w:r>
          </w:p>
        </w:tc>
      </w:tr>
      <w:tr w:rsidR="00185C87" w:rsidRPr="00D11148" w14:paraId="6E55D00A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FDB559D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</w:tcMar>
            <w:hideMark/>
          </w:tcPr>
          <w:p w14:paraId="6C702699" w14:textId="1B18BD67" w:rsidR="00185C87" w:rsidRPr="00D11148" w:rsidRDefault="00185C87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Fantazyjne </w:t>
            </w:r>
            <w:r w:rsidR="00807944"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posadzki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85AF20" w14:textId="48DC6A7D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Definiowanie funkcji bez parametru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z parametrem. Rysowanie powtarzających się elementów wzoru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kwadratowych posadzek.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9C15B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2F93AE9" w14:textId="15698C8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z pomocą nauczyciela definiuje funkcje bez parametru</w:t>
            </w:r>
          </w:p>
        </w:tc>
      </w:tr>
      <w:tr w:rsidR="00185C87" w:rsidRPr="00D11148" w14:paraId="19397D47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1AEFD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6FED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FC5AA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2ED41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C8A85BC" w14:textId="0D41D677" w:rsidR="00185C87" w:rsidRPr="00D11148" w:rsidRDefault="008A4376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>definiuje funkcje bez parametru</w:t>
            </w:r>
          </w:p>
        </w:tc>
      </w:tr>
      <w:tr w:rsidR="00185C87" w:rsidRPr="00D11148" w14:paraId="08F0732D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87C98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4C58B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4F3BE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DFBE2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365057D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38F3BA7" w14:textId="31CD538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definiuje funkcje z parametrem</w:t>
            </w:r>
          </w:p>
        </w:tc>
      </w:tr>
      <w:tr w:rsidR="00185C87" w:rsidRPr="00D11148" w14:paraId="65C7D0C3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7F425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20D7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0779A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D2F97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DED8DE0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48B96FD3" w14:textId="2D09E950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funkcji pomocniczych</w:t>
            </w:r>
          </w:p>
          <w:p w14:paraId="0D03CC78" w14:textId="70486D4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powtarzające się wzory</w:t>
            </w:r>
          </w:p>
        </w:tc>
      </w:tr>
      <w:tr w:rsidR="00185C87" w:rsidRPr="00D11148" w14:paraId="53D788BE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A0B96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9F4B7B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38125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25467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94B853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70C098E" w14:textId="259597C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rysuje kwadratowe posadzki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 xml:space="preserve"> o złożonych wzorach</w:t>
            </w:r>
          </w:p>
        </w:tc>
      </w:tr>
    </w:tbl>
    <w:p w14:paraId="0EC209D1" w14:textId="2EB2CDEA" w:rsidR="004B45FE" w:rsidRDefault="004B45FE"/>
    <w:p w14:paraId="1C924C19" w14:textId="337E1680" w:rsidR="004B45FE" w:rsidRDefault="004B45FE"/>
    <w:p w14:paraId="073207EB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163ACC36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4FF3F5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2CB63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57CAE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10C99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12FB2C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24D55FA2" w14:textId="77777777" w:rsidTr="004B45FE">
        <w:trPr>
          <w:trHeight w:val="454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EA5BA0B" w14:textId="2DF59C9E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DEE362" w14:textId="77777777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Pisz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powtarzaj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FC5E099" w14:textId="4AEE0AE3" w:rsidR="00185C87" w:rsidRPr="00D11148" w:rsidRDefault="00933A87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Stosowanie napisów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Pythonie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z wykorzystaniem napisów. Wczytywanie danych i wypisywanie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na ekranie obrazków złożonych ze znaków tekstowych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Dialog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t xml:space="preserve">komputera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z użytkownikiem.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4617A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81B2B29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7D078710" w14:textId="46E3670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wypisuje tekst na ekranie</w:t>
            </w:r>
          </w:p>
        </w:tc>
      </w:tr>
      <w:tr w:rsidR="00185C87" w:rsidRPr="00D11148" w14:paraId="552A70B5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C2963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09264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0D4B8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17519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4A0BAC8" w14:textId="1CF51EF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proste efekty graficzne za pomocą wypisywanego tekstu</w:t>
            </w:r>
          </w:p>
        </w:tc>
      </w:tr>
      <w:tr w:rsidR="00185C87" w:rsidRPr="00D11148" w14:paraId="43123799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32B8E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EB638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554EE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C134E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9981B84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B188B12" w14:textId="02B28B6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efekty graficzne za pomocą wypisywanego tekstu</w:t>
            </w:r>
          </w:p>
          <w:p w14:paraId="479BE7A3" w14:textId="169AD0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wczytuje dane tekstowe z klawiatury</w:t>
            </w:r>
          </w:p>
        </w:tc>
      </w:tr>
      <w:tr w:rsidR="00185C87" w:rsidRPr="00D11148" w14:paraId="1B17AAD4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EBCB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DECBC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A3C54E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910F9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40C760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530FAAC8" w14:textId="0169F8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pro</w:t>
            </w:r>
            <w:r w:rsidR="00D11148">
              <w:rPr>
                <w:rFonts w:asciiTheme="minorHAnsi" w:hAnsiTheme="minorHAnsi"/>
                <w:lang w:val="pl-PL" w:eastAsia="en-US"/>
              </w:rPr>
              <w:t xml:space="preserve">gramuje dialog komputera </w:t>
            </w:r>
            <w:r w:rsidRPr="00D11148">
              <w:rPr>
                <w:rFonts w:asciiTheme="minorHAnsi" w:hAnsiTheme="minorHAnsi"/>
                <w:lang w:val="pl-PL" w:eastAsia="en-US"/>
              </w:rPr>
              <w:t>z użytkownikiem</w:t>
            </w:r>
          </w:p>
        </w:tc>
      </w:tr>
      <w:tr w:rsidR="00185C87" w:rsidRPr="00D11148" w14:paraId="1D3C769F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01374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B22B0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28B69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F1373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B981A6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25DFFEBE" w14:textId="29CDC13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rozwiązuje dodatkowe zadania programistyczne</w:t>
            </w:r>
            <w:r w:rsidR="00807944" w:rsidRPr="00D11148">
              <w:rPr>
                <w:rFonts w:asciiTheme="minorHAnsi" w:hAnsiTheme="minorHAnsi"/>
                <w:lang w:val="pl-PL" w:eastAsia="en-US"/>
              </w:rPr>
              <w:t xml:space="preserve"> związane z napisami</w:t>
            </w:r>
          </w:p>
        </w:tc>
      </w:tr>
      <w:tr w:rsidR="00185C87" w:rsidRPr="00D11148" w14:paraId="11B77F3E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39F830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73B35D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Proste obliczenia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4B341" w14:textId="6F7578B4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Podstawowe operacje arytmetyczne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języku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Python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>. Wykorzystanie zmiennych. Pisanie prostych programów realizujących obliczenia. Wypisywanie wyników.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4D8E7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360555C" w14:textId="557AE4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odpowiednio wykorzystuje proste operacje matematyczne</w:t>
            </w:r>
          </w:p>
        </w:tc>
      </w:tr>
      <w:tr w:rsidR="00185C87" w:rsidRPr="00D11148" w14:paraId="66961870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9938AD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2025C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572B5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25E0A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7280F98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F29184C" w14:textId="06A1CBB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odpowiednio wykorzystuje zmienne</w:t>
            </w:r>
          </w:p>
        </w:tc>
      </w:tr>
      <w:tr w:rsidR="00185C87" w:rsidRPr="00D11148" w14:paraId="133DC03E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34723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0E15D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69015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64785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B2E2E0C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D686085" w14:textId="69B8BE9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podstawowe operatory arytmetyczne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dostępne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Pythonie</w:t>
            </w:r>
            <w:proofErr w:type="spellEnd"/>
          </w:p>
          <w:p w14:paraId="484B7E6C" w14:textId="6B0C365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deklaruje i wykorzystuje zmienne w programie</w:t>
            </w:r>
          </w:p>
        </w:tc>
      </w:tr>
      <w:tr w:rsidR="00185C87" w:rsidRPr="00D11148" w14:paraId="07494832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04B72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F443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CC16D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946F2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A5D951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478DE1F" w14:textId="4E8D2A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pisze programy wykonujące proste obliczenia</w:t>
            </w:r>
          </w:p>
          <w:p w14:paraId="4BEE1285" w14:textId="189CBA7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wypisuje wyniki obliczeń</w:t>
            </w:r>
          </w:p>
        </w:tc>
      </w:tr>
      <w:tr w:rsidR="00185C87" w:rsidRPr="00D11148" w14:paraId="00032381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634B6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5092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1D6B6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AE955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2BD9B4B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6A48159" w14:textId="4FAB4A8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samodzielnie rozwiązuje dodatkowe zadania obliczeniowe</w:t>
            </w:r>
          </w:p>
        </w:tc>
      </w:tr>
    </w:tbl>
    <w:p w14:paraId="00384E71" w14:textId="77777777" w:rsidR="004B45FE" w:rsidRDefault="004B45FE"/>
    <w:p w14:paraId="480D23A0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BC8BDA3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1C8C6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4238E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8EFE8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C7EC8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CA667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7557FCFD" w14:textId="77777777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375BC1F" w14:textId="50C458BB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BEA3D7" w14:textId="32178706" w:rsidR="00185C87" w:rsidRPr="00D11148" w:rsidRDefault="00807944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ętle</w:t>
            </w:r>
            <w:r w:rsidR="004B45F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i warunki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7AA047B4" w14:textId="0C188D9A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Zmiana wartości zmiennych. Wykorzystanie pętli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i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while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="0080794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oraz instrukcji warunkowej 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do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t xml:space="preserve"> programowania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obliczeń.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EBCFB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E8CA9B8" w14:textId="06568F5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zmienia wartość początkową zmiennej</w:t>
            </w:r>
          </w:p>
        </w:tc>
      </w:tr>
      <w:tr w:rsidR="00185C87" w:rsidRPr="00D11148" w14:paraId="1390A5E4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916D9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25570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886AF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7CE4F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88C93CB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267CF82" w14:textId="41C658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stosuje prostą instrukcję warunkową</w:t>
            </w:r>
          </w:p>
        </w:tc>
      </w:tr>
      <w:tr w:rsidR="00185C87" w:rsidRPr="00D11148" w14:paraId="62FC2249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38D27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EE6F9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3B468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D60A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CDB5266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04144E1" w14:textId="7147642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stosuje instrukcję warunkową</w:t>
            </w:r>
          </w:p>
        </w:tc>
      </w:tr>
      <w:tr w:rsidR="00185C87" w:rsidRPr="00D11148" w14:paraId="334D3F45" w14:textId="77777777" w:rsidTr="0099559C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BC2D5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724ADF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5328F4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0947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0DFE1CD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443CF0CD" w14:textId="5ADB663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schemat blokowy algorytmu</w:t>
            </w:r>
          </w:p>
          <w:p w14:paraId="70EEB233" w14:textId="2DEE4C7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oblicza sumę cyfr podanej liczby</w:t>
            </w:r>
          </w:p>
          <w:p w14:paraId="1037448B" w14:textId="29F73E74" w:rsidR="00185C87" w:rsidRPr="00D11148" w:rsidRDefault="00185C87" w:rsidP="00185C87">
            <w:pPr>
              <w:pStyle w:val="Akapitzlist"/>
              <w:widowControl/>
              <w:numPr>
                <w:ilvl w:val="0"/>
                <w:numId w:val="34"/>
              </w:numPr>
              <w:shd w:val="clear" w:color="auto" w:fill="FFFFFF"/>
              <w:autoSpaceDE/>
              <w:adjustRightInd w:val="0"/>
              <w:spacing w:line="276" w:lineRule="auto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wykorzystuje pętlę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while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 zapisu algorytmów</w:t>
            </w:r>
          </w:p>
        </w:tc>
      </w:tr>
      <w:tr w:rsidR="00185C87" w:rsidRPr="00D11148" w14:paraId="2B063A5C" w14:textId="77777777" w:rsidTr="0099559C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810B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A0AB9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8E2B86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C878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643DA9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1B8D669" w14:textId="0D23B2D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samodzielnie rozwiązuje dodatkowe zadania programistyczne</w:t>
            </w:r>
            <w:r w:rsidR="00807944" w:rsidRPr="00D11148">
              <w:rPr>
                <w:sz w:val="20"/>
                <w:szCs w:val="20"/>
                <w:lang w:val="pl-PL"/>
              </w:rPr>
              <w:t xml:space="preserve"> wykorzystujące zmienne, warunki i pętle</w:t>
            </w:r>
          </w:p>
        </w:tc>
      </w:tr>
      <w:tr w:rsidR="00185C87" w:rsidRPr="00D11148" w14:paraId="3B110DA8" w14:textId="77777777" w:rsidTr="0099559C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8F9A874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C02A22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Odgadniesz liczbę?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431D1279" w14:textId="5A653A23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Wyszukiwanie elementu w zbiorze uporządkowanym. Wyszukiwanie binarne według metody „dziel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zwyciężaj”. Losowanie liczb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całkowitych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Realizacja gry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od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gadywanie liczby wylosowanej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przez komputer.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5A87A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513918D" w14:textId="1315D48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rozumie zasady gry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</w:p>
          <w:p w14:paraId="7AC38D4F" w14:textId="4787B91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biorąc udział w grze, potrafi zastosować optymalną strategię</w:t>
            </w:r>
          </w:p>
        </w:tc>
      </w:tr>
      <w:tr w:rsidR="00185C87" w:rsidRPr="00D11148" w14:paraId="00640415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45A68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130B6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A906E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7B4E6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907EBD3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47C520A" w14:textId="3CD4134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znajduje maksymalną liczbę kroków odgadywania danej liczby</w:t>
            </w:r>
          </w:p>
        </w:tc>
      </w:tr>
      <w:tr w:rsidR="00185C87" w:rsidRPr="00D11148" w14:paraId="63BDCB9B" w14:textId="77777777" w:rsidTr="004B45FE">
        <w:trPr>
          <w:trHeight w:val="68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FD40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AC6BB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AC3E6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E1A31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A1ECCF0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33AAEBB" w14:textId="2EF44A8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losuje liczby całkowite z danego zakresu</w:t>
            </w:r>
          </w:p>
          <w:p w14:paraId="6D4DFBB2" w14:textId="6CDD198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pętlę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pl-PL"/>
              </w:rPr>
              <w:t>while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do znajdowania sumy cyfr liczby</w:t>
            </w:r>
          </w:p>
        </w:tc>
      </w:tr>
      <w:tr w:rsidR="00185C87" w:rsidRPr="00D11148" w14:paraId="0E66310B" w14:textId="77777777" w:rsidTr="004B45FE">
        <w:trPr>
          <w:trHeight w:val="102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38E18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111A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7ECEB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CD494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4B0178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280F9DE" w14:textId="7929381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 schemat blokowy algorytmu obliczania sumy cyfr dowolnej liczby</w:t>
            </w:r>
          </w:p>
          <w:p w14:paraId="48FE81A8" w14:textId="3D5ABC4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implementuje grę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Pythonie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, korzystając ze wskazówek </w:t>
            </w:r>
          </w:p>
          <w:p w14:paraId="66C0D2DC" w14:textId="5CF5C07D" w:rsidR="00185C87" w:rsidRPr="00D11148" w:rsidRDefault="00185C87" w:rsidP="0018360C">
            <w:pPr>
              <w:pStyle w:val="Akapitzlist"/>
              <w:shd w:val="clear" w:color="auto" w:fill="FFFFFF"/>
              <w:adjustRightInd w:val="0"/>
              <w:ind w:left="227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 podręczniku</w:t>
            </w:r>
          </w:p>
        </w:tc>
      </w:tr>
      <w:tr w:rsidR="00185C87" w:rsidRPr="00D11148" w14:paraId="4DC3A380" w14:textId="77777777" w:rsidTr="004B45FE">
        <w:trPr>
          <w:trHeight w:val="794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7434C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19C8E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23E180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2B662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9C03EAB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2FAE22C" w14:textId="5AE66D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rozwiązuje dodatkowe zadania programistyczne</w:t>
            </w:r>
            <w:r w:rsidR="0042715B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związane z algorytmami wymienionymi w punkcie I.2 podstawy programowej</w:t>
            </w:r>
          </w:p>
        </w:tc>
      </w:tr>
    </w:tbl>
    <w:p w14:paraId="4D9867B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0BCB352F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CFA2D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AA7A16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BE87B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D42AF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801C5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52EFD1FE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65644675" w14:textId="584EE2CC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dany</w:t>
            </w:r>
            <w:r w:rsidR="000726D9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mi</w:t>
            </w:r>
          </w:p>
        </w:tc>
      </w:tr>
      <w:tr w:rsidR="00185C87" w:rsidRPr="00D11148" w14:paraId="4E86B2D3" w14:textId="77777777" w:rsidTr="004B45FE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557CECB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A53390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Jak to z Gaussem było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B7F1C7" w14:textId="1A5AB56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Sumowanie w arkuszu kalkulacyjnym</w:t>
            </w:r>
            <w:r w:rsidR="000726D9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orządkowanie danych w tabelach</w:t>
            </w:r>
            <w:r w:rsidR="000726D9" w:rsidRPr="00D11148">
              <w:rPr>
                <w:rFonts w:asciiTheme="minorHAnsi" w:hAnsiTheme="minorHAnsi"/>
                <w:sz w:val="20"/>
                <w:lang w:val="pl-PL"/>
              </w:rPr>
              <w:t>. 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nalizowanie danych zapisanych </w:t>
            </w:r>
          </w:p>
          <w:p w14:paraId="5BC350A8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w arkuszu i obliczeń w poszukiwaniu prawidłowości.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FA367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009441C" w14:textId="24EDC639" w:rsidR="00185C87" w:rsidRPr="00D11148" w:rsidRDefault="00185C87" w:rsidP="0018360C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arkusza kalkulacyjnego w podstawowym zakresie</w:t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>, w tym wprowadza dane różnych typów, wprowadza i kopiuje proste formuły obliczeniowe</w:t>
            </w:r>
          </w:p>
        </w:tc>
      </w:tr>
      <w:tr w:rsidR="00185C87" w:rsidRPr="00D11148" w14:paraId="2DA5B3FD" w14:textId="77777777" w:rsidTr="004B45FE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871B8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37B97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D32FF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E4353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EC78D5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3D9EC41" w14:textId="50DA4D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w arkuszu proste obliczenia</w:t>
            </w:r>
          </w:p>
          <w:p w14:paraId="4E304A78" w14:textId="78743B8F" w:rsidR="00185C87" w:rsidRPr="00D11148" w:rsidRDefault="00185C87" w:rsidP="000726D9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wykorzystuje arkusz do szybkiego rozwiązywania zadań związanych z sumowaniem</w:t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 xml:space="preserve">, </w:t>
            </w:r>
            <w:r w:rsidR="0099559C">
              <w:rPr>
                <w:rFonts w:cs="Arial Narrow"/>
                <w:sz w:val="20"/>
                <w:szCs w:val="20"/>
                <w:lang w:val="pl-PL"/>
              </w:rPr>
              <w:br/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 xml:space="preserve">w tym korzysta z funkcji </w:t>
            </w:r>
            <w:proofErr w:type="spellStart"/>
            <w:r w:rsidR="000726D9" w:rsidRPr="00D11148">
              <w:rPr>
                <w:rFonts w:cs="Arial Narrow"/>
                <w:b/>
                <w:bCs/>
                <w:sz w:val="20"/>
                <w:szCs w:val="20"/>
                <w:lang w:val="pl-PL"/>
              </w:rPr>
              <w:t>Autosumowania</w:t>
            </w:r>
            <w:proofErr w:type="spellEnd"/>
          </w:p>
        </w:tc>
      </w:tr>
      <w:tr w:rsidR="00185C87" w:rsidRPr="00D11148" w14:paraId="68FF7AEC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F6B4F2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887F0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7F1F7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E6065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BFCD18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C8E4526" w14:textId="14B923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rozwiązuje w arkuszu proste zadania matematyczne</w:t>
            </w:r>
          </w:p>
        </w:tc>
      </w:tr>
      <w:tr w:rsidR="00185C87" w:rsidRPr="00D11148" w14:paraId="2630FA8C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1BB1D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8138A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66379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6F005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CDCBB8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626D89DC" w14:textId="1D92C0E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planuje wykonywanie obliczeń w arkuszu</w:t>
            </w:r>
          </w:p>
          <w:p w14:paraId="1F4E9EDB" w14:textId="21FE757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dane zawarte w arkuszu w poszukiwaniu prawidłowości</w:t>
            </w:r>
          </w:p>
        </w:tc>
      </w:tr>
      <w:tr w:rsidR="00185C87" w:rsidRPr="00D11148" w14:paraId="7305AC18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088F2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695B4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E0B4C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82F56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EC503BF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90E41F8" w14:textId="39ED4E7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185C87" w:rsidRPr="00D11148" w14:paraId="119C22C4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BA80F3A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5CFD50" w14:textId="77777777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Liczby, potęgi, ciągi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6EA65A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Wprowadzanie serii danych, formuł </w:t>
            </w:r>
          </w:p>
          <w:p w14:paraId="12F09EB1" w14:textId="08A6849F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funkcji do arkusza kalkulacyjnego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orównywanie ciągów liczbowych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łączanie ochrony arkusza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4B78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160A76" w14:textId="0F50F896" w:rsidR="00185C87" w:rsidRPr="00D11148" w:rsidRDefault="00185C87" w:rsidP="00D5628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rozumie, czym jest formuła i format liczbowy, i używa ich w zadaniu</w:t>
            </w:r>
          </w:p>
        </w:tc>
      </w:tr>
      <w:tr w:rsidR="00185C87" w:rsidRPr="00D11148" w14:paraId="41A7BB9E" w14:textId="77777777" w:rsidTr="004B45FE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EE812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DCDD9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2D43A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88D25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192AA4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BFAB67D" w14:textId="24FCFD8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wprowadza do arkusza serie danych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formuły i funkcje</w:t>
            </w:r>
          </w:p>
          <w:p w14:paraId="3C37BF03" w14:textId="2209399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odróżnia i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różne formaty liczbowe</w:t>
            </w:r>
          </w:p>
        </w:tc>
      </w:tr>
      <w:tr w:rsidR="00185C87" w:rsidRPr="00D11148" w14:paraId="4E89798C" w14:textId="77777777" w:rsidTr="004B45FE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D57AF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DAEBA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907AE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C6EF9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A6925C9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AE161BE" w14:textId="50F69DD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wykonywanie obliczeń w arkuszu</w:t>
            </w:r>
          </w:p>
          <w:p w14:paraId="636FAE95" w14:textId="2012839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porównuje ciągi liczbowe i odnajduje występujące w nich prawidłowości</w:t>
            </w:r>
          </w:p>
        </w:tc>
      </w:tr>
      <w:tr w:rsidR="00185C87" w:rsidRPr="00D11148" w14:paraId="73D2B971" w14:textId="77777777" w:rsidTr="004B45FE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8CD8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C1431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3829D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A9FE7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F2A584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5592E6BA" w14:textId="015032E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 dane zawarte w arkuszu</w:t>
            </w:r>
          </w:p>
          <w:p w14:paraId="7FAA57D1" w14:textId="7CBE382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prosty kalkulator matematyczny</w:t>
            </w:r>
          </w:p>
          <w:p w14:paraId="44F7DC7E" w14:textId="287C7D9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uniemożliwia zmianę danych w arkuszu (włącza ochronę arkusza)</w:t>
            </w:r>
          </w:p>
        </w:tc>
      </w:tr>
      <w:tr w:rsidR="00185C87" w:rsidRPr="00D11148" w14:paraId="3303556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2124E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92821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96BA0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6A6AA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59C36F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189EAD9" w14:textId="4AEAFE5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4B45FE" w:rsidRPr="00D11148" w14:paraId="7F68D0CA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E641C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76CE3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D1895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8EB064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011A16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06190AED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1F14B8F" w14:textId="6F7ADC36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EC645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tabeli – wykres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D1808B" w14:textId="77777777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wykresów funkcji </w:t>
            </w:r>
          </w:p>
          <w:p w14:paraId="4B3D3DC5" w14:textId="342D474C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za pomocą kreatora wykresów arkusza kalkulacyjnego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stawianie </w:t>
            </w:r>
          </w:p>
          <w:p w14:paraId="07779047" w14:textId="682CDD98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formatowanie wykresu punktowego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E6A1E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ADCDD0C" w14:textId="02A05062" w:rsidR="00185C87" w:rsidRPr="00D11148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</w:t>
            </w:r>
            <w:r w:rsidR="00185C87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 czym jest wykres</w:t>
            </w:r>
          </w:p>
        </w:tc>
      </w:tr>
      <w:tr w:rsidR="00185C87" w:rsidRPr="00D11148" w14:paraId="1C7ED049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C4D96D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D5EE5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25148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90B31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4F7E00B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43265FA" w14:textId="5B38837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przygotowuje dane do wykonania wykresu funkcji liniowej</w:t>
            </w:r>
          </w:p>
        </w:tc>
      </w:tr>
      <w:tr w:rsidR="00185C87" w:rsidRPr="00D11148" w14:paraId="20B942B3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094E49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0D25F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75616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27420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5BAE67D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A1CDF8E" w14:textId="22191B9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wykresy funkcji liniowych za pomocą kreatora wykresów</w:t>
            </w:r>
          </w:p>
        </w:tc>
      </w:tr>
      <w:tr w:rsidR="00185C87" w:rsidRPr="00D11148" w14:paraId="1C97026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40927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40878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9AF51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B8768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4B3221E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2A7DB5B" w14:textId="384558A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formatuje elementy wykresu</w:t>
            </w:r>
          </w:p>
        </w:tc>
      </w:tr>
      <w:tr w:rsidR="00185C87" w:rsidRPr="00D11148" w14:paraId="5E85A83D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4338A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E12A5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225D5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63B7A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706FBE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38A8FB0" w14:textId="57662FB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i wykonuje własne zestawienia danych z wykresami</w:t>
            </w:r>
          </w:p>
          <w:p w14:paraId="05B727FC" w14:textId="0640884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185C87" w:rsidRPr="00D11148" w14:paraId="188E1C9D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894271E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AD868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Przestawianie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przedstawianie danych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0E168B" w14:textId="081FF490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Przeglądanie i sortowanie dużych zestawów danych w arkuszu kalkulacyjnym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T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worzenie tabeli przestawnej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ykonywanie prostych obliczeń statystycznych </w:t>
            </w:r>
          </w:p>
          <w:p w14:paraId="0983D34D" w14:textId="356E217E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prezentowanie ich w arkuszu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4DEDB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5A6516A" w14:textId="10F91AD8" w:rsidR="00185C87" w:rsidRPr="00D11148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wyjaśnia, </w:t>
            </w:r>
            <w:r w:rsidR="00185C87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czym jest funkcja, i z pomocą nauczyciela korzysta z kreatora funkcji</w:t>
            </w:r>
          </w:p>
        </w:tc>
      </w:tr>
      <w:tr w:rsidR="00185C87" w:rsidRPr="00D11148" w14:paraId="1B527B55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EC62F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9E675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EF4FD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D7DAC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CB5BE9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EF0EA1F" w14:textId="3F87828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przegląda, sortuje i filtruje w arkuszu duże zestawy danych</w:t>
            </w:r>
          </w:p>
        </w:tc>
      </w:tr>
      <w:tr w:rsidR="00185C87" w:rsidRPr="00D11148" w14:paraId="2510B7A2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523E1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2442B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1FF1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80638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D14D65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276726E" w14:textId="3FF8F3F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korzysta z funkcji statystyczn</w:t>
            </w:r>
            <w:r w:rsidR="00D5628C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ej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BE06C4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LICZ.JEŻELI</w:t>
            </w:r>
          </w:p>
        </w:tc>
      </w:tr>
      <w:tr w:rsidR="00185C87" w:rsidRPr="00D11148" w14:paraId="6E40CC30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619B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D67B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D1FC8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D0ACE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6966D66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118674F0" w14:textId="4CB3EB7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tabelę przestawną</w:t>
            </w:r>
          </w:p>
        </w:tc>
      </w:tr>
      <w:tr w:rsidR="00185C87" w:rsidRPr="00D11148" w14:paraId="119076F8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E645B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CAC0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309E1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2E143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6C9D0AE" w14:textId="2D5D694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i wykonuje własne zestawienia z tabelami przestawnymi</w:t>
            </w:r>
          </w:p>
          <w:p w14:paraId="17577782" w14:textId="739BDCD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</w:tbl>
    <w:p w14:paraId="62E7C887" w14:textId="77777777" w:rsidR="004B45FE" w:rsidRDefault="004B45FE"/>
    <w:p w14:paraId="5F2ACC20" w14:textId="77777777" w:rsidR="004B45FE" w:rsidRDefault="004B45FE"/>
    <w:p w14:paraId="1430446C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73075B4F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BDA6B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B2BA1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9AC45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6C689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F67C33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3451692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E30B92B" w14:textId="617F7198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3CA5D9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Dużo danych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B36027" w14:textId="5FC41896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Przeglądanie i analizowanie dużych zestawów danych w arkuszu kalkulacyjnym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Z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astosowanie wybranych funkcji statystycznych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rzetwarzanie rozproszone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7CAEB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4716DE" w14:textId="17B0A10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arkusza kalkulacyjnego w zakresie</w:t>
            </w:r>
            <w:r w:rsidR="00D5628C" w:rsidRPr="00D11148">
              <w:rPr>
                <w:rFonts w:asciiTheme="minorHAnsi" w:hAnsiTheme="minorHAnsi"/>
                <w:lang w:val="pl-PL" w:eastAsia="en-US"/>
              </w:rPr>
              <w:t xml:space="preserve"> wskazanym w lekcjach 3.1–3.4</w:t>
            </w:r>
          </w:p>
        </w:tc>
      </w:tr>
      <w:tr w:rsidR="00185C87" w:rsidRPr="00D11148" w14:paraId="0951687A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C7FA34C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A886A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42B22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BA255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92B92CE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34374EE7" w14:textId="6E1EC38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przegląda w arkuszu duże tabele i wyszukuje dane</w:t>
            </w:r>
          </w:p>
          <w:p w14:paraId="48DAB4A8" w14:textId="2D3F7DD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funkcji statystycznych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ŚREDNIA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MIN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MAX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i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MEDIANA</w:t>
            </w:r>
          </w:p>
        </w:tc>
      </w:tr>
      <w:tr w:rsidR="00185C87" w:rsidRPr="00D11148" w14:paraId="12DEA315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21C2D3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3BDC77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858378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115BF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01C554E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E014C72" w14:textId="77CBDCC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omawia specyfikę przetwarzania rozproszonego i opisuje wybrane projekty</w:t>
            </w:r>
          </w:p>
        </w:tc>
      </w:tr>
      <w:tr w:rsidR="00185C87" w:rsidRPr="00D11148" w14:paraId="641941F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223253D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584903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F5C63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C3144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1305BC2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63EF082B" w14:textId="62E27EAF" w:rsidR="00185C87" w:rsidRPr="00D11148" w:rsidRDefault="00D5628C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uczestniczy w projekcie przetwarzania rozproszonego</w:t>
            </w:r>
            <w:r w:rsidRPr="00D11148" w:rsidDel="00D5628C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</w:tr>
      <w:tr w:rsidR="00185C87" w:rsidRPr="00D11148" w14:paraId="480A450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05AE73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02514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F6343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3F019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82DF52C" w14:textId="2622F417" w:rsidR="00185C87" w:rsidRPr="00D11148" w:rsidRDefault="00632A3A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76236C9A" w14:textId="25FADB24" w:rsidR="00185C87" w:rsidRPr="00D11148" w:rsidRDefault="00185C87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formułuje wnioski</w:t>
            </w:r>
          </w:p>
        </w:tc>
      </w:tr>
      <w:tr w:rsidR="00185C87" w:rsidRPr="00D11148" w14:paraId="2218E815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D0826B1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C130C3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Moi znajomi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78883A" w14:textId="1E1DDDE7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Kartotekowa baza danych w arkuszu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kalkulacyjnym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Filtrowanie i sortowanie danych w bazie. Zastosowanie formularza do wprowadzania danych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do bazy.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0ED54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D1A3966" w14:textId="23B5C42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wyjaśnia, czym jest kartotekowa baza danych</w:t>
            </w:r>
          </w:p>
        </w:tc>
      </w:tr>
      <w:tr w:rsidR="00185C87" w:rsidRPr="00D11148" w14:paraId="778B91F3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8C220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158E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BD70C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9BBB8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B458F95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2C774B2C" w14:textId="0F33D2D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wpisuje dane do arkusza udostępnionego do edycji w chmurze</w:t>
            </w:r>
          </w:p>
        </w:tc>
      </w:tr>
      <w:tr w:rsidR="00185C87" w:rsidRPr="00D11148" w14:paraId="3C090536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6B159B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28BEBD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2A33E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16C7B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391A3F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3F88F4B" w14:textId="522CF39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sortuje i filtruje dane</w:t>
            </w:r>
          </w:p>
          <w:p w14:paraId="519E2BF4" w14:textId="218A1ED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sprawnie wyszukuje dane o wybranych kryteriach</w:t>
            </w:r>
          </w:p>
        </w:tc>
      </w:tr>
      <w:tr w:rsidR="00185C87" w:rsidRPr="00D11148" w14:paraId="69B11C73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19ACBA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0439A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25A771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95951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EE41553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22852A36" w14:textId="4ACD9A9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formularz w celu dopisywania lub poprawiania rekordów</w:t>
            </w:r>
          </w:p>
        </w:tc>
      </w:tr>
      <w:tr w:rsidR="00185C87" w:rsidRPr="00D11148" w14:paraId="280E219D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9D68E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CD584E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C176A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F11DE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6D57C5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3416480B" w14:textId="4CB031B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rozbudowuje bazę danych</w:t>
            </w:r>
          </w:p>
          <w:p w14:paraId="55D6AF41" w14:textId="1E70801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oblicza wystąpienia pewnych danych za pomocą wbudowanych funkcji</w:t>
            </w:r>
          </w:p>
        </w:tc>
      </w:tr>
    </w:tbl>
    <w:p w14:paraId="6A077084" w14:textId="77777777" w:rsidR="004B45FE" w:rsidRDefault="004B45FE"/>
    <w:p w14:paraId="1EBFC46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27391F74" w14:textId="77777777" w:rsidTr="008171C6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DE401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4E882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CB18E9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8798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EFA27A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5A62B6DA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12C4513" w14:textId="74D980B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modelami</w:t>
            </w:r>
          </w:p>
        </w:tc>
      </w:tr>
      <w:tr w:rsidR="00185C87" w:rsidRPr="00D11148" w14:paraId="26476B3C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80DB7F1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565DDC" w14:textId="7AD6B19E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Od królików </w:t>
            </w:r>
            <w:r w:rsidR="0099559C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do złotej proporcji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5B9B6F" w14:textId="54B85DF9" w:rsidR="00185C87" w:rsidRPr="00D11148" w:rsidRDefault="00D5628C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L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iczby Fibonacciego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Tworzenie ciągu Fibonacciego we wspólnym skoroszycie </w:t>
            </w:r>
            <w:r w:rsidR="00BE06C4">
              <w:rPr>
                <w:rFonts w:asciiTheme="minorHAnsi" w:hAnsiTheme="minorHAnsi"/>
                <w:color w:val="231F20"/>
                <w:sz w:val="20"/>
                <w:lang w:val="pl-PL"/>
              </w:rPr>
              <w:t>arkusza kalkulacyjnego Google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Ilorazy kolejnych wyrazów i złota proporcja.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66DB5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6F9BFFF" w14:textId="76E2929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sposób tworzenia ciągu Fibonacciego</w:t>
            </w:r>
          </w:p>
        </w:tc>
      </w:tr>
      <w:tr w:rsidR="00185C87" w:rsidRPr="00D11148" w14:paraId="4A17DE2B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E9AF38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F3C9B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8D56A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4320B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E4B2096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4AB53E" w14:textId="710D8C2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wspólnie z innymi z arkusza kalkulacyjnego Google</w:t>
            </w:r>
          </w:p>
        </w:tc>
      </w:tr>
      <w:tr w:rsidR="00185C87" w:rsidRPr="00D11148" w14:paraId="700CEF7F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B2FEE0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E89664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DE4AF4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EE373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81EEB48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DC88115" w14:textId="2FC64B7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udostępnia arkusz i redaguje go wspólnie z innymi</w:t>
            </w:r>
          </w:p>
        </w:tc>
      </w:tr>
      <w:tr w:rsidR="00185C87" w:rsidRPr="00D11148" w14:paraId="5924B73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4CD86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174F53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4ADD7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1E44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A9290F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32329256" w14:textId="654A275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oblicza w arkuszu kolejne wyrazy ciągu Fibonacciego i ich ilorazy</w:t>
            </w:r>
          </w:p>
        </w:tc>
      </w:tr>
      <w:tr w:rsidR="00185C87" w:rsidRPr="00D11148" w14:paraId="4889A0CD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94DDB7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0AAC8B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8A1C1A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64CF7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61F5E3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578B12D" w14:textId="68D3176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 i wyjaśnia związek między ciągiem Fibonacciego a złotą proporcją</w:t>
            </w:r>
          </w:p>
          <w:p w14:paraId="0231B8C2" w14:textId="0535C7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wyszukuje informacje na temat ciągu Fibonacciego i złotej proporcji</w:t>
            </w:r>
          </w:p>
        </w:tc>
      </w:tr>
      <w:tr w:rsidR="00185C87" w:rsidRPr="00D11148" w14:paraId="3A020E47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2EAA666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FE844C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Kości zostały rzucone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26515E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Wykorzystanie funkcji losowych </w:t>
            </w:r>
          </w:p>
          <w:p w14:paraId="0A0C635C" w14:textId="7B324CDD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w arkuszu kalkulacyjnym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rzeprowadzanie symulacji </w:t>
            </w:r>
          </w:p>
          <w:p w14:paraId="184C7C98" w14:textId="4E19B310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procesu o losowym przebiegu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5481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75D869D" w14:textId="2D34CB91" w:rsidR="00185C87" w:rsidRPr="00D11148" w:rsidRDefault="00185C87" w:rsidP="00723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czym jest doświadczenie losowe, i używa prostej funkcji losującej</w:t>
            </w:r>
          </w:p>
        </w:tc>
      </w:tr>
      <w:tr w:rsidR="00185C87" w:rsidRPr="00D11148" w14:paraId="402245F8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EA7A1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5A4B9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14046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FAB89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AD9615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3B876CE4" w14:textId="5D7235E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funkcji losowych w arkuszu</w:t>
            </w:r>
          </w:p>
          <w:p w14:paraId="556934FA" w14:textId="018B53B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trafnie ocenia wynik prostego doświadczenia losowego</w:t>
            </w:r>
          </w:p>
        </w:tc>
      </w:tr>
      <w:tr w:rsidR="00185C87" w:rsidRPr="00D11148" w14:paraId="4BA68F60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E30B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31375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23A9B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33A1E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F465D70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D730D9" w14:textId="591730B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przeprowadza zadaną symulację prostego doświadczenia z użyciem funkcji losującej</w:t>
            </w:r>
          </w:p>
          <w:p w14:paraId="5179E081" w14:textId="69B43D1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wykres wyników doświadczenia</w:t>
            </w:r>
          </w:p>
        </w:tc>
      </w:tr>
      <w:tr w:rsidR="00185C87" w:rsidRPr="00D11148" w14:paraId="4A47F937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D73FE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FBB353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F576F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E0CDF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36CB6B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754A9BCD" w14:textId="4298562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i przeprowadza symulację procesu o losowym przebiegu</w:t>
            </w:r>
          </w:p>
        </w:tc>
      </w:tr>
      <w:tr w:rsidR="00185C87" w:rsidRPr="00D11148" w14:paraId="170F53C0" w14:textId="77777777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3082A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10378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2FE6A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AF702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8A6531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246D59F6" w14:textId="692EC66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obliczenia i formułuje wnioski</w:t>
            </w:r>
          </w:p>
          <w:p w14:paraId="12210025" w14:textId="427D3C6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proponuje doświadczenie losowe i zawczasu ocenia jego przebieg</w:t>
            </w:r>
          </w:p>
        </w:tc>
      </w:tr>
    </w:tbl>
    <w:p w14:paraId="2A67BEDF" w14:textId="77777777" w:rsidR="004B45FE" w:rsidRDefault="004B45FE"/>
    <w:p w14:paraId="7B953878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6D0AAFE1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A45DB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AAF9C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C3D6D7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9E033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7EF2928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489B9BEA" w14:textId="77777777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0CAB17" w14:textId="7493A968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0C6FFD" w14:textId="6BEF914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Scratchu</w:t>
            </w:r>
            <w:proofErr w:type="spellEnd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i w </w:t>
            </w:r>
            <w:proofErr w:type="spellStart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Pythonie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312690" w14:textId="3F8BCAB2"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F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raktale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Rysowanie drzewa binarnego regularnego i losowego 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Scratchu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i 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Pythonie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A11A4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67A304B" w14:textId="58F5089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pojęcie fraktala i podaje przykłady fraktali</w:t>
            </w:r>
          </w:p>
        </w:tc>
      </w:tr>
      <w:tr w:rsidR="00185C87" w:rsidRPr="00D11148" w14:paraId="4822073D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B944C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90B8A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07914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5DA27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E723B8E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92DABBB" w14:textId="4B56914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opisuje budowę </w:t>
            </w:r>
            <w:r w:rsidR="007236C4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regularnego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drzewa binarnego</w:t>
            </w:r>
          </w:p>
        </w:tc>
      </w:tr>
      <w:tr w:rsidR="00185C87" w:rsidRPr="00D11148" w14:paraId="4F2C9B09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7C94F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6C81F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C34C6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56090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1D3B617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1A5C2BE" w14:textId="530FE1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analizuje rekurencyjny algorytm rysowania drzewa binarnego zapisany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Scratchu</w:t>
            </w:r>
            <w:proofErr w:type="spellEnd"/>
          </w:p>
        </w:tc>
      </w:tr>
      <w:tr w:rsidR="00185C87" w:rsidRPr="00D11148" w14:paraId="18FD7AC7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4481F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3A899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BC595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BD2EE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4845C4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40BC75BC" w14:textId="2356583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tworzy program rysujący drzewo binarne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Pythonie</w:t>
            </w:r>
            <w:proofErr w:type="spellEnd"/>
          </w:p>
        </w:tc>
      </w:tr>
      <w:tr w:rsidR="00185C87" w:rsidRPr="00D11148" w14:paraId="6ED5A76D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5BD0B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633E6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5D85D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E3E7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B499BAA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4230A4D8" w14:textId="1C3C904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dokonuje zmian w algorytmie przez wprowadzenie losowości</w:t>
            </w:r>
          </w:p>
          <w:p w14:paraId="5F30D12D" w14:textId="5A785BE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realizuje zmodyfikowany algorytm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Pythonie</w:t>
            </w:r>
            <w:proofErr w:type="spellEnd"/>
          </w:p>
        </w:tc>
      </w:tr>
      <w:tr w:rsidR="00185C87" w:rsidRPr="00D11148" w14:paraId="2B7FE7E4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584F903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5197AC" w14:textId="60A5466E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smartfonie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346213" w14:textId="36F78C45"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płatka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Kocha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w ś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rodowisk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u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App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Lab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Rysowanie trójkąta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Sierpińskiego w środowisku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App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Lab.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A33C6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F5142E4" w14:textId="51CD16D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budowę jednego z fraktali: trójkąta Sierpińskiego lub płatka Kocha</w:t>
            </w:r>
          </w:p>
        </w:tc>
      </w:tr>
      <w:tr w:rsidR="00185C87" w:rsidRPr="00D11148" w14:paraId="5470A824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EFDF1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4F015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F48F4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2A452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AAD9C2" w14:textId="0D204AD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opisuje budowę 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trójkąta Sierpińskiego </w:t>
            </w:r>
            <w:r w:rsidR="00BE06C4">
              <w:rPr>
                <w:rFonts w:asciiTheme="minorHAnsi" w:hAnsiTheme="minorHAnsi"/>
                <w:lang w:val="pl-PL" w:eastAsia="en-US"/>
              </w:rPr>
              <w:t>i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 płatka Kocha</w:t>
            </w:r>
          </w:p>
        </w:tc>
      </w:tr>
      <w:tr w:rsidR="00185C87" w:rsidRPr="00D11148" w14:paraId="4E1C386B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EF3D8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19273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02060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AF186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994C58B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9474483" w14:textId="6607FA7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analizuje algorytmy rekurencyjne tworzenia fraktali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Scratchu</w:t>
            </w:r>
            <w:proofErr w:type="spellEnd"/>
          </w:p>
        </w:tc>
      </w:tr>
      <w:tr w:rsidR="00185C87" w:rsidRPr="00D11148" w14:paraId="30FD1C86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AD511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30DA31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37B11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913DC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7B6DE15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AFC029C" w14:textId="5B21671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tworzy aplikację rysującą jeden z fraktali w środowisku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App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Lab</w:t>
            </w:r>
          </w:p>
        </w:tc>
      </w:tr>
      <w:tr w:rsidR="00185C87" w:rsidRPr="00D11148" w14:paraId="6CEF6E6C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3C124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9600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93105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E631E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F890A57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7B14EDB0" w14:textId="2B7D142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tworzy w środowisku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App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Lab aplikację w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edłu</w:t>
            </w:r>
            <w:r w:rsidRPr="00D11148">
              <w:rPr>
                <w:rFonts w:asciiTheme="minorHAnsi" w:hAnsiTheme="minorHAnsi"/>
                <w:lang w:val="pl-PL" w:eastAsia="en-US"/>
              </w:rPr>
              <w:t>g własnego pomysłu</w:t>
            </w:r>
          </w:p>
        </w:tc>
      </w:tr>
      <w:tr w:rsidR="00185C87" w:rsidRPr="00D11148" w14:paraId="47609E0B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86C1E3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D117DA" w14:textId="787C0A57" w:rsidR="00185C87" w:rsidRPr="00D11148" w:rsidRDefault="007F396F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Laborato</w:t>
            </w:r>
            <w:r w:rsidR="007236C4" w:rsidRPr="00D11148"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ium pomiarów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8CCC2E" w14:textId="70EBD53E" w:rsidR="00185C87" w:rsidRPr="00D11148" w:rsidRDefault="007236C4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Programowanie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płytk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micro:bit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za pomocą bloków w środowisku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MakeCode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. Aplikacja mobilna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Phyphox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i możliwości wykonywania pomiarów za pomocą telefonu.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81CD3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0AA7BEB" w14:textId="409D711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opisuje budowę płytki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micro:bit</w:t>
            </w:r>
            <w:proofErr w:type="spellEnd"/>
          </w:p>
        </w:tc>
      </w:tr>
      <w:tr w:rsidR="00185C87" w:rsidRPr="00D11148" w14:paraId="1D4496E7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9BE44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90B72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CE503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E7548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79A4DE5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3A261A8" w14:textId="73096BF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programuje płytkę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micro:bit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 środowisku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MakeCode</w:t>
            </w:r>
            <w:proofErr w:type="spellEnd"/>
          </w:p>
          <w:p w14:paraId="67896716" w14:textId="72294C4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opisuje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</w:p>
        </w:tc>
      </w:tr>
      <w:tr w:rsidR="00185C87" w:rsidRPr="00D11148" w14:paraId="3DF92F63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5DE29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CA064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ED85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9E24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E28AFE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AE07567" w14:textId="355FC0F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wykonuje pomiary za pomocą płytki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micro:bit</w:t>
            </w:r>
            <w:proofErr w:type="spellEnd"/>
          </w:p>
          <w:p w14:paraId="3004A9F7" w14:textId="357BA68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instaluje na urządzeniu mobilnym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</w:p>
        </w:tc>
      </w:tr>
      <w:tr w:rsidR="00185C87" w:rsidRPr="00D11148" w14:paraId="185B00F7" w14:textId="77777777" w:rsidTr="004B45FE">
        <w:trPr>
          <w:trHeight w:val="22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9BCD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33B77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13648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05076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4FAE61F" w14:textId="63AFF26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wykorzystuje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 wykonywania pomiarów</w:t>
            </w:r>
          </w:p>
        </w:tc>
      </w:tr>
      <w:tr w:rsidR="00185C87" w:rsidRPr="00D11148" w14:paraId="2E0926F7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40C51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D506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40C5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6A0D0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0BAD2C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682411F" w14:textId="6FF3ABE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planuje i wykonuje pomiary w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edłu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>g własnych pomysłów</w:t>
            </w:r>
          </w:p>
        </w:tc>
      </w:tr>
      <w:tr w:rsidR="004B45FE" w:rsidRPr="00D11148" w14:paraId="1EE54154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1320C9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DDA20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9CB1D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5E744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9F50A2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19CEBD2F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028B05E" w14:textId="165D1AAA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02C970" w14:textId="2260AFC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Podróże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F68583" w14:textId="3726E9E1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Korzystanie z map internetowych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komputerze i smartfonie. Wykorzystanie serwisów mapowych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planowania własnej aktywności.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6CB26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205F682" w14:textId="72162C6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wskazuje serwisy i aplikacje zawierające mapy</w:t>
            </w:r>
          </w:p>
        </w:tc>
      </w:tr>
      <w:tr w:rsidR="00185C87" w:rsidRPr="00D11148" w14:paraId="1E4C6980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3C736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23897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35D4E4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91E9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E8AD23F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1B38043" w14:textId="57B379A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 podstawowym zakresie korzysta z różnorodnych serwisów zawierających mapy</w:t>
            </w:r>
          </w:p>
        </w:tc>
      </w:tr>
      <w:tr w:rsidR="00185C87" w:rsidRPr="00D11148" w14:paraId="2F778CB9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7821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9E893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035EE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5C557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D4709F2" w14:textId="1B4F326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serwisów zawierających mapy i przy ich pomocy planuje podróż</w:t>
            </w:r>
          </w:p>
          <w:p w14:paraId="09557BB5" w14:textId="484E0D8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czym są GIS i GPS</w:t>
            </w:r>
          </w:p>
        </w:tc>
      </w:tr>
      <w:tr w:rsidR="00185C87" w:rsidRPr="00D11148" w14:paraId="644EC5A2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5E510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5644E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9DBB2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21258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F0CF32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9A97087" w14:textId="756A125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aktywnie korzysta z serwisów mapowych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wykorzystując je do planowania własnych aktywności i przesyłania informacji</w:t>
            </w:r>
          </w:p>
        </w:tc>
      </w:tr>
      <w:tr w:rsidR="00185C87" w:rsidRPr="00D11148" w14:paraId="7A57A02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00B97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D8978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39C27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E6912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E5F338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D5B1595" w14:textId="014F729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podróż, porównuje i weryfikuje dane z różnych serwisów</w:t>
            </w:r>
          </w:p>
        </w:tc>
      </w:tr>
      <w:tr w:rsidR="00185C87" w:rsidRPr="00D11148" w14:paraId="41B2A001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0EA74299" w14:textId="5FEB1D62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</w:t>
            </w:r>
            <w:r w:rsidR="007F396F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185C87" w:rsidRPr="00D11148" w14:paraId="75B14E1B" w14:textId="77777777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CB11795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E2AB70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Rozwijaj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 zainteresowania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D7A85B" w14:textId="59D32A58" w:rsidR="00185C87" w:rsidRPr="00D11148" w:rsidRDefault="007236C4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erwisy wspomagające samodzielną naukę i rozwijanie zainteresowań – platforma Zooniverse.org,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Scistarter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, portale TED.com i Ed.TED.com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62552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6A2F9D" w14:textId="150C4CE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 podstawowym zakresie korzysta ze wskazanych aplikacji i serwisów</w:t>
            </w:r>
          </w:p>
        </w:tc>
      </w:tr>
      <w:tr w:rsidR="00185C87" w:rsidRPr="00D11148" w14:paraId="24A18DCC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0E6B3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346F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93588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B7DA8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4762AE" w14:textId="13F033E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 pełnym zakresie korzysta ze wskazanych aplikacji i serwisów</w:t>
            </w:r>
          </w:p>
        </w:tc>
      </w:tr>
      <w:tr w:rsidR="00185C87" w:rsidRPr="00D11148" w14:paraId="4860566B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C983C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D0693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362391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35828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912FC8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1DD0D9E" w14:textId="6AE73B12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samodzielnie znalezionych aplikacji i serwisów wspomagających naukę </w:t>
            </w:r>
            <w:r w:rsidR="0099559C">
              <w:rPr>
                <w:rFonts w:asciiTheme="minorHAnsi" w:hAnsiTheme="minorHAnsi"/>
                <w:lang w:val="pl-PL" w:eastAsia="en-US"/>
              </w:rPr>
              <w:br/>
            </w:r>
            <w:r w:rsidRPr="00D11148">
              <w:rPr>
                <w:rFonts w:asciiTheme="minorHAnsi" w:hAnsiTheme="minorHAnsi"/>
                <w:lang w:val="pl-PL" w:eastAsia="en-US"/>
              </w:rPr>
              <w:t>i rozwijających zainteresowania</w:t>
            </w:r>
          </w:p>
        </w:tc>
      </w:tr>
      <w:tr w:rsidR="00185C87" w:rsidRPr="00D11148" w14:paraId="05804EE8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E00FA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C4554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084AB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26A0E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220262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0F86D26" w14:textId="3BBA21A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buduje własną bazę wiedzy</w:t>
            </w:r>
          </w:p>
        </w:tc>
      </w:tr>
      <w:tr w:rsidR="00185C87" w:rsidRPr="00D11148" w14:paraId="4AF34661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5FD6C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BE4DA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B4F71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7768B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C06472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4F94C5C" w14:textId="6EAB1A3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prezentuje w klasie wyszukane aplikacje i serwisy wspomagające naukę i rozwijające zainteresowania i poddaje je krytycznej ocenie pod kątem użytkowości oraz przydatności</w:t>
            </w:r>
          </w:p>
        </w:tc>
      </w:tr>
    </w:tbl>
    <w:p w14:paraId="0CC46FE2" w14:textId="77777777" w:rsidR="004B45FE" w:rsidRDefault="004B45FE"/>
    <w:p w14:paraId="4409592F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534EB8F0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5AF40E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58EBA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553F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6F500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5DFA0D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0F7CF48A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1DFD2B9" w14:textId="1BD672A6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2A3FB18" w14:textId="43D215AE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Ucz się informatyki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57E4932C" w14:textId="6D967CAA" w:rsidR="00185C87" w:rsidRPr="00D11148" w:rsidRDefault="00185C87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E-learning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ursy MOOC.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Wykorzystanie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Akademi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Khana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samodzielnej nauki. Zasoby Akademii Khana w dziedzinie informatyki.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EED57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7F8E25" w14:textId="133051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przegląda kursy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udostępnione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Akademii Khana</w:t>
            </w:r>
          </w:p>
        </w:tc>
      </w:tr>
      <w:tr w:rsidR="00185C87" w:rsidRPr="00D11148" w14:paraId="624E8460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BE167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270C63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B7231C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EBB5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43A4444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B95F115" w14:textId="3FB27E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</w:t>
            </w:r>
            <w:r w:rsidR="00BE06C4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na czym polegają kursy MOOC</w:t>
            </w:r>
          </w:p>
        </w:tc>
      </w:tr>
      <w:tr w:rsidR="00185C87" w:rsidRPr="00D11148" w14:paraId="48837F7C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39373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08C2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229E41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2148B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AD2AAEC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EE5017" w14:textId="0CE193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portalu e-learningowego Akademii Khana</w:t>
            </w:r>
          </w:p>
        </w:tc>
      </w:tr>
      <w:tr w:rsidR="00185C87" w:rsidRPr="00D11148" w14:paraId="2CB731E1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BE9EE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6E3AC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762A81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D6F05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544643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06CE203B" w14:textId="44EDC24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i wybiera stosownie do zainteresowań kursy w Akademii Khana</w:t>
            </w:r>
          </w:p>
        </w:tc>
      </w:tr>
      <w:tr w:rsidR="00185C87" w:rsidRPr="00D11148" w14:paraId="0A2A575E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1524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BEBAA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0B3D0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30533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EDA97BB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6F61902" w14:textId="7042167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podejmuje samodzielną naukę w Akademii Khana lub uczestniczy w kursie MOOC</w:t>
            </w:r>
          </w:p>
        </w:tc>
      </w:tr>
      <w:tr w:rsidR="00185C87" w:rsidRPr="00D11148" w14:paraId="57C022B5" w14:textId="77777777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5666B5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1531D429" w14:textId="77777777" w:rsidR="00185C87" w:rsidRPr="00D11148" w:rsidRDefault="00185C87" w:rsidP="0099559C">
            <w:pPr>
              <w:pStyle w:val="TableParagraph"/>
              <w:ind w:left="0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Tak daleko, tak blisko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3A4E8A9" w14:textId="4139786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Zakładanie konta na stronie programu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Mikogo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Rozpoczynanie sesji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i zapraszanie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współpracy innych użytkowników programu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7E64F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3F48C89" w14:textId="66909BB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z pomocą nauczyciela tworzy konto na stronie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14:paraId="46D2D35C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0069C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E6999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49FD6D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02651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2030B31" w14:textId="0AE47298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tworzy konto na stronie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  <w:p w14:paraId="3DECF72A" w14:textId="163F205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dołącz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istniejącej sesji z wykorzystaniem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14:paraId="09B4A06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0346B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BDA41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4CE19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784D6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984C66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13D5A0D" w14:textId="114FEB1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inicj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uje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sesję i zapr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asza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współpracy innych użytkowników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14:paraId="3F1E07B3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7B718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BF328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01D02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9AB4E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E1DE6CD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3F1B6BEB" w14:textId="6FCBCC0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udostępnia pulpit innym uczestnikom sesji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  <w:p w14:paraId="1A07FA67" w14:textId="14D7D69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aktywnie uczestniczy we wspólnej pracy nad projektem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14:paraId="110B6961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1A466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0BB83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A78EF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248A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32E877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0D97286" w14:textId="1298E9F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koordynuj</w:t>
            </w:r>
            <w:r w:rsidR="00BE06C4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pracą zespołu nad wspólnym projektem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</w:tbl>
    <w:p w14:paraId="6DC7A7DB" w14:textId="77777777" w:rsidR="004B45FE" w:rsidRDefault="004B45FE"/>
    <w:p w14:paraId="74E2C4A0" w14:textId="77777777" w:rsidR="004B45FE" w:rsidRDefault="004B45FE"/>
    <w:p w14:paraId="5E02E543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BF114C0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222F7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8449F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17539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9EF8CA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F465C5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AC94065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DD67AE3" w14:textId="362B6282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354FB3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Ze smartfonem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na piechotę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203F5BF9" w14:textId="5E26026B" w:rsidR="00185C87" w:rsidRPr="00D11148" w:rsidRDefault="00185C87" w:rsidP="0099559C">
            <w:pPr>
              <w:pStyle w:val="TableParagraph"/>
              <w:ind w:left="0" w:right="-1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Planowanie i dokumentowanie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wycieczki z wykorzystaniem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urządzenia mobilnego</w:t>
            </w:r>
            <w:r w:rsidR="00821D4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ublikowanie trasy wycieczki w </w:t>
            </w:r>
            <w:proofErr w:type="spellStart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internecie</w:t>
            </w:r>
            <w:proofErr w:type="spellEnd"/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B8200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7B235DD" w14:textId="1071F284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4B45FE">
              <w:rPr>
                <w:rFonts w:asciiTheme="minorHAnsi" w:eastAsiaTheme="minorHAnsi" w:hAnsiTheme="minorHAnsi"/>
                <w:lang w:val="pl-PL" w:eastAsia="en-US"/>
              </w:rPr>
              <w:t>z p</w:t>
            </w:r>
            <w:r w:rsidRPr="00D11148">
              <w:rPr>
                <w:rFonts w:asciiTheme="minorHAnsi" w:eastAsiaTheme="minorHAnsi" w:hAnsiTheme="minorHAnsi"/>
                <w:lang w:val="pl-PL" w:eastAsia="en-US"/>
              </w:rPr>
              <w:t xml:space="preserve">omocą nauczyciela instaluje aplikację </w:t>
            </w:r>
            <w:proofErr w:type="spellStart"/>
            <w:r w:rsidRPr="00D11148">
              <w:rPr>
                <w:rFonts w:asciiTheme="minorHAnsi" w:eastAsiaTheme="minorHAnsi" w:hAnsiTheme="minorHAnsi"/>
                <w:lang w:val="pl-PL" w:eastAsia="en-US"/>
              </w:rPr>
              <w:t>Traseo</w:t>
            </w:r>
            <w:proofErr w:type="spellEnd"/>
          </w:p>
        </w:tc>
      </w:tr>
      <w:tr w:rsidR="00185C87" w:rsidRPr="00D11148" w14:paraId="660342B8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B825C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8D266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606BCE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896C9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6149B6C" w14:textId="5CF461A2" w:rsidR="00BE06C4" w:rsidRPr="00BE06C4" w:rsidRDefault="00BE06C4" w:rsidP="00BE0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Pr="00BE06C4">
              <w:rPr>
                <w:sz w:val="20"/>
                <w:szCs w:val="20"/>
                <w:lang w:val="pl-PL"/>
              </w:rPr>
              <w:t xml:space="preserve"> instaluje aplikację </w:t>
            </w:r>
            <w:proofErr w:type="spellStart"/>
            <w:r w:rsidRPr="00BE06C4">
              <w:rPr>
                <w:sz w:val="20"/>
                <w:szCs w:val="20"/>
                <w:lang w:val="pl-PL"/>
              </w:rPr>
              <w:t>Traseo</w:t>
            </w:r>
            <w:proofErr w:type="spellEnd"/>
          </w:p>
          <w:p w14:paraId="7218B18D" w14:textId="38775C1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omawia podstawowe punkty regulaminu korzystania z usługi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Traseo</w:t>
            </w:r>
            <w:proofErr w:type="spellEnd"/>
          </w:p>
          <w:p w14:paraId="38606B5B" w14:textId="54AFF8E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eastAsiaTheme="minorHAnsi" w:hAnsiTheme="minorHAnsi"/>
                <w:lang w:val="pl-PL" w:eastAsia="en-US"/>
              </w:rPr>
              <w:t xml:space="preserve">z pomocą nauczyciela tworzy konto </w:t>
            </w:r>
            <w:r w:rsidR="00821D40" w:rsidRPr="00D11148">
              <w:rPr>
                <w:rFonts w:asciiTheme="minorHAnsi" w:eastAsiaTheme="minorHAnsi" w:hAnsiTheme="minorHAnsi"/>
                <w:lang w:val="pl-PL" w:eastAsia="en-US"/>
              </w:rPr>
              <w:t xml:space="preserve">w aplikacji </w:t>
            </w:r>
            <w:proofErr w:type="spellStart"/>
            <w:r w:rsidR="00821D40" w:rsidRPr="00D11148">
              <w:rPr>
                <w:rFonts w:asciiTheme="minorHAnsi" w:eastAsiaTheme="minorHAnsi" w:hAnsiTheme="minorHAnsi"/>
                <w:lang w:val="pl-PL" w:eastAsia="en-US"/>
              </w:rPr>
              <w:t>Traseo</w:t>
            </w:r>
            <w:proofErr w:type="spellEnd"/>
          </w:p>
        </w:tc>
      </w:tr>
      <w:tr w:rsidR="00185C87" w:rsidRPr="00D11148" w14:paraId="3EBA0401" w14:textId="77777777" w:rsidTr="0099559C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2383A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7F87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67272F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B1337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C11205F" w14:textId="6BB94E2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="00BE06C4" w:rsidRPr="00BE06C4">
              <w:rPr>
                <w:sz w:val="20"/>
                <w:szCs w:val="20"/>
                <w:lang w:val="pl-PL"/>
              </w:rPr>
              <w:t xml:space="preserve"> instaluje aplikację </w:t>
            </w:r>
            <w:proofErr w:type="spellStart"/>
            <w:r w:rsidR="00BE06C4" w:rsidRPr="00BE06C4">
              <w:rPr>
                <w:sz w:val="20"/>
                <w:szCs w:val="20"/>
                <w:lang w:val="pl-PL"/>
              </w:rPr>
              <w:t>Traseo</w:t>
            </w:r>
            <w:proofErr w:type="spellEnd"/>
            <w:r w:rsidR="00BE06C4">
              <w:rPr>
                <w:sz w:val="20"/>
                <w:szCs w:val="20"/>
                <w:lang w:val="pl-PL"/>
              </w:rPr>
              <w:t xml:space="preserve"> i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tworzy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swoje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konto</w:t>
            </w:r>
          </w:p>
          <w:p w14:paraId="5813ADCF" w14:textId="68E83C7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rejestruje i publikuje przebytą trasę</w:t>
            </w:r>
          </w:p>
          <w:p w14:paraId="05FFBB1D" w14:textId="3065551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podczas rejestracji trasy zaznacza ciekawe miejsca na mapie i dodaje zdjęcia</w:t>
            </w:r>
          </w:p>
        </w:tc>
      </w:tr>
      <w:tr w:rsidR="00185C87" w:rsidRPr="00D11148" w14:paraId="3C96A12F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3864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6A7C1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F2812F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6D70F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CBB770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549393B6" w14:textId="3A7EFAE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rejestruje i publikuje przebytą trasę</w:t>
            </w:r>
          </w:p>
        </w:tc>
      </w:tr>
      <w:tr w:rsidR="00185C87" w:rsidRPr="00D11148" w14:paraId="07214C70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B2496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B729F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8D1ED6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8E62B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7AFB80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596EB4F7" w14:textId="346B25D6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zarejestrowaną i opublikowaną trasę, stosując trafne i wyczerpujące komentarze</w:t>
            </w:r>
          </w:p>
        </w:tc>
      </w:tr>
      <w:tr w:rsidR="00185C87" w:rsidRPr="00D11148" w14:paraId="3FA859EF" w14:textId="77777777" w:rsidTr="0099559C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37E1CF6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29CCA7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Rozszerzona rzeczywistość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69D00DB" w14:textId="77777777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Technologia rozszerzonej rzeczywistości </w:t>
            </w:r>
          </w:p>
          <w:p w14:paraId="40369166" w14:textId="6D3F5AD8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jej zastosowanie. Wybrane aplikacje wykorzystujące technologię rozszerzonej rzeczywistości</w:t>
            </w:r>
            <w:r w:rsidR="00821D40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74C69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2F3E5E7" w14:textId="67DBEE7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wyjaśnia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znaczenie pojęcia </w:t>
            </w:r>
            <w:r w:rsidRPr="00D11148">
              <w:rPr>
                <w:rFonts w:asciiTheme="minorHAnsi" w:hAnsiTheme="minorHAnsi"/>
                <w:lang w:val="pl-PL" w:eastAsia="en-US"/>
              </w:rPr>
              <w:t>rozszerzona rzeczywistość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i skrótowca AR</w:t>
            </w:r>
          </w:p>
          <w:p w14:paraId="61C78E3B" w14:textId="7B587A1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wyszukuje i opisuje omawiane na lekcji aplikacje</w:t>
            </w:r>
          </w:p>
        </w:tc>
      </w:tr>
      <w:tr w:rsidR="00185C87" w:rsidRPr="00D11148" w14:paraId="6A836A71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8EF0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BCA7E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824EE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1951F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66AB2CB" w14:textId="0C51826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technologii AR</w:t>
            </w:r>
          </w:p>
          <w:p w14:paraId="765A00D1" w14:textId="2E056BF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odróżnia rozszerzoną rzeczywistość od rzeczywistości wirtualnej</w:t>
            </w:r>
          </w:p>
          <w:p w14:paraId="75DE417E" w14:textId="210C7AF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instaluje omawiane na lekcji aplikacje</w:t>
            </w:r>
          </w:p>
        </w:tc>
      </w:tr>
      <w:tr w:rsidR="00185C87" w:rsidRPr="00D11148" w14:paraId="32C33CEC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9772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FD5AF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9898D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2B5BE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F07194D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5B71559A" w14:textId="76D6161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podaje przykłady wykorzystania technologii AR</w:t>
            </w:r>
          </w:p>
          <w:p w14:paraId="25EDE6FD" w14:textId="30A31EB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wykorzystuje aplikacje, np. wykonuj</w:t>
            </w:r>
            <w:r w:rsidR="00E94453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zdjęcia w aplikacji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Spacecraft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3D</w:t>
            </w:r>
          </w:p>
        </w:tc>
      </w:tr>
      <w:tr w:rsidR="00185C87" w:rsidRPr="00D11148" w14:paraId="672A599B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04E86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537F0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CBBF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D046BD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B68FB44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DAAFBC3" w14:textId="27880DD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podaje przykłady sytuacji, w których zastosowanie technologii AR byłoby przydatne</w:t>
            </w:r>
          </w:p>
          <w:p w14:paraId="2389590F" w14:textId="2987744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wyszukuje i obsługuje inne aplikacje wykorzystujące technologię AR</w:t>
            </w:r>
          </w:p>
        </w:tc>
      </w:tr>
      <w:tr w:rsidR="00185C87" w:rsidRPr="00D11148" w14:paraId="4C5E8F0E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BC82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DD9D2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0E2BB1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2FED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47B042B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3AAE50CD" w14:textId="4C83AD3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wyszukuje aplikacje wykorzystujące technologię AR, instaluje je i omawia ich możliwości</w:t>
            </w:r>
          </w:p>
        </w:tc>
      </w:tr>
    </w:tbl>
    <w:p w14:paraId="62A2E9F8" w14:textId="77777777" w:rsidR="00185C87" w:rsidRPr="00D11148" w:rsidRDefault="00185C87" w:rsidP="00185C87"/>
    <w:p w14:paraId="1EFEDD17" w14:textId="77777777" w:rsidR="006B5810" w:rsidRPr="00D11148" w:rsidRDefault="006B5810" w:rsidP="00185C87"/>
    <w:sectPr w:rsidR="006B5810" w:rsidRPr="00D1114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62956" w14:textId="77777777" w:rsidR="0060381A" w:rsidRDefault="0060381A" w:rsidP="00285D6F">
      <w:pPr>
        <w:spacing w:after="0" w:line="240" w:lineRule="auto"/>
      </w:pPr>
      <w:r>
        <w:separator/>
      </w:r>
    </w:p>
  </w:endnote>
  <w:endnote w:type="continuationSeparator" w:id="0">
    <w:p w14:paraId="254187AD" w14:textId="77777777" w:rsidR="0060381A" w:rsidRDefault="0060381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92CA" w14:textId="6ECD3771" w:rsidR="00BE06C4" w:rsidRDefault="00BE06C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D3976" wp14:editId="48D26232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5DE2B5"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6A1251">
      <w:t>W. Jochemczyk, I. Krajewska-</w:t>
    </w:r>
    <w:proofErr w:type="spellStart"/>
    <w:r w:rsidRPr="006A1251">
      <w:t>Kranas</w:t>
    </w:r>
    <w:proofErr w:type="spellEnd"/>
    <w:r w:rsidRPr="006A1251">
      <w:t xml:space="preserve">, W. </w:t>
    </w:r>
    <w:proofErr w:type="spellStart"/>
    <w:r w:rsidRPr="006A1251">
      <w:t>Kranas</w:t>
    </w:r>
    <w:proofErr w:type="spellEnd"/>
    <w:r w:rsidRPr="006A1251">
      <w:t>, M. Wyczółkowski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PSO</w:t>
    </w:r>
  </w:p>
  <w:p w14:paraId="38FF2E3E" w14:textId="77777777" w:rsidR="00BE06C4" w:rsidRDefault="00BE06C4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0DFB98" wp14:editId="1579D17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544FFC" id="Łącznik prostoliniowy 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309DD8B7" w14:textId="77777777" w:rsidR="00BE06C4" w:rsidRDefault="00BE06C4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7D663EA9" wp14:editId="567ED793">
          <wp:extent cx="9601200" cy="28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FB64E" w14:textId="77777777" w:rsidR="00BE06C4" w:rsidRDefault="00BE06C4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4E518F4C" w14:textId="77777777" w:rsidR="00BE06C4" w:rsidRDefault="00BE06C4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29F342F5" w14:textId="77777777" w:rsidR="00BE06C4" w:rsidRDefault="00BE06C4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5C7D81" w14:textId="77777777" w:rsidR="00BE06C4" w:rsidRPr="00285D6F" w:rsidRDefault="00BE06C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4D65" w14:textId="77777777" w:rsidR="0060381A" w:rsidRDefault="0060381A" w:rsidP="00285D6F">
      <w:pPr>
        <w:spacing w:after="0" w:line="240" w:lineRule="auto"/>
      </w:pPr>
      <w:r>
        <w:separator/>
      </w:r>
    </w:p>
  </w:footnote>
  <w:footnote w:type="continuationSeparator" w:id="0">
    <w:p w14:paraId="75F7E797" w14:textId="77777777" w:rsidR="0060381A" w:rsidRDefault="0060381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9928" w14:textId="2AF9EF49" w:rsidR="00BE06C4" w:rsidRDefault="00BE06C4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51072" behindDoc="1" locked="0" layoutInCell="1" allowOverlap="1" wp14:anchorId="4779FCE3" wp14:editId="7A07FBE7">
          <wp:simplePos x="0" y="0"/>
          <wp:positionH relativeFrom="column">
            <wp:posOffset>5334635</wp:posOffset>
          </wp:positionH>
          <wp:positionV relativeFrom="paragraph">
            <wp:posOffset>43815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22789D6A" wp14:editId="083BB28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46C2B" w14:textId="77777777" w:rsidR="00BE06C4" w:rsidRDefault="00BE06C4" w:rsidP="00435B7E">
    <w:pPr>
      <w:pStyle w:val="Nagwek"/>
      <w:tabs>
        <w:tab w:val="clear" w:pos="9072"/>
      </w:tabs>
      <w:ind w:left="142" w:right="142"/>
    </w:pPr>
  </w:p>
  <w:p w14:paraId="2856A941" w14:textId="77777777" w:rsidR="00BE06C4" w:rsidRDefault="00BE06C4" w:rsidP="00435B7E">
    <w:pPr>
      <w:pStyle w:val="Nagwek"/>
      <w:tabs>
        <w:tab w:val="clear" w:pos="9072"/>
      </w:tabs>
      <w:ind w:left="142" w:right="142"/>
    </w:pPr>
  </w:p>
  <w:p w14:paraId="7A59E0E6" w14:textId="2925D1E5" w:rsidR="00BE06C4" w:rsidRDefault="00BE06C4" w:rsidP="00951A32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>Szkoła podstawowa</w:t>
    </w:r>
  </w:p>
  <w:p w14:paraId="1FA7F15D" w14:textId="22887D85" w:rsidR="00BE06C4" w:rsidRDefault="00BE06C4" w:rsidP="000A7BD3">
    <w:pPr>
      <w:pStyle w:val="Nagwek"/>
      <w:tabs>
        <w:tab w:val="clear" w:pos="4536"/>
        <w:tab w:val="clear" w:pos="9072"/>
        <w:tab w:val="left" w:pos="11268"/>
      </w:tabs>
      <w:ind w:left="142" w:right="-28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8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20299">
    <w:abstractNumId w:val="28"/>
  </w:num>
  <w:num w:numId="2" w16cid:durableId="1659848489">
    <w:abstractNumId w:val="2"/>
  </w:num>
  <w:num w:numId="3" w16cid:durableId="1980110107">
    <w:abstractNumId w:val="17"/>
  </w:num>
  <w:num w:numId="4" w16cid:durableId="598485337">
    <w:abstractNumId w:val="1"/>
  </w:num>
  <w:num w:numId="5" w16cid:durableId="424423743">
    <w:abstractNumId w:val="15"/>
  </w:num>
  <w:num w:numId="6" w16cid:durableId="1221095124">
    <w:abstractNumId w:val="6"/>
  </w:num>
  <w:num w:numId="7" w16cid:durableId="1335953494">
    <w:abstractNumId w:val="12"/>
  </w:num>
  <w:num w:numId="8" w16cid:durableId="441655758">
    <w:abstractNumId w:val="0"/>
  </w:num>
  <w:num w:numId="9" w16cid:durableId="2056661123">
    <w:abstractNumId w:val="7"/>
  </w:num>
  <w:num w:numId="10" w16cid:durableId="1097365503">
    <w:abstractNumId w:val="27"/>
  </w:num>
  <w:num w:numId="11" w16cid:durableId="1779908497">
    <w:abstractNumId w:val="22"/>
  </w:num>
  <w:num w:numId="12" w16cid:durableId="1813906485">
    <w:abstractNumId w:val="20"/>
  </w:num>
  <w:num w:numId="13" w16cid:durableId="1708334541">
    <w:abstractNumId w:val="30"/>
  </w:num>
  <w:num w:numId="14" w16cid:durableId="194078261">
    <w:abstractNumId w:val="29"/>
  </w:num>
  <w:num w:numId="15" w16cid:durableId="1965385989">
    <w:abstractNumId w:val="26"/>
  </w:num>
  <w:num w:numId="16" w16cid:durableId="327445431">
    <w:abstractNumId w:val="13"/>
  </w:num>
  <w:num w:numId="17" w16cid:durableId="1901481599">
    <w:abstractNumId w:val="23"/>
  </w:num>
  <w:num w:numId="18" w16cid:durableId="1729645687">
    <w:abstractNumId w:val="4"/>
  </w:num>
  <w:num w:numId="19" w16cid:durableId="37246250">
    <w:abstractNumId w:val="14"/>
  </w:num>
  <w:num w:numId="20" w16cid:durableId="2002612434">
    <w:abstractNumId w:val="5"/>
  </w:num>
  <w:num w:numId="21" w16cid:durableId="1569027659">
    <w:abstractNumId w:val="3"/>
  </w:num>
  <w:num w:numId="22" w16cid:durableId="461579493">
    <w:abstractNumId w:val="21"/>
  </w:num>
  <w:num w:numId="23" w16cid:durableId="76441841">
    <w:abstractNumId w:val="8"/>
  </w:num>
  <w:num w:numId="24" w16cid:durableId="411705706">
    <w:abstractNumId w:val="11"/>
  </w:num>
  <w:num w:numId="25" w16cid:durableId="194512129">
    <w:abstractNumId w:val="16"/>
  </w:num>
  <w:num w:numId="26" w16cid:durableId="1093284157">
    <w:abstractNumId w:val="19"/>
  </w:num>
  <w:num w:numId="27" w16cid:durableId="81924844">
    <w:abstractNumId w:val="18"/>
  </w:num>
  <w:num w:numId="28" w16cid:durableId="863329378">
    <w:abstractNumId w:val="9"/>
  </w:num>
  <w:num w:numId="29" w16cid:durableId="1330673834">
    <w:abstractNumId w:val="25"/>
  </w:num>
  <w:num w:numId="30" w16cid:durableId="1139101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486680">
    <w:abstractNumId w:val="10"/>
  </w:num>
  <w:num w:numId="32" w16cid:durableId="28144754">
    <w:abstractNumId w:val="10"/>
  </w:num>
  <w:num w:numId="33" w16cid:durableId="1201551076">
    <w:abstractNumId w:val="24"/>
  </w:num>
  <w:num w:numId="34" w16cid:durableId="4857537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1279F"/>
    <w:rsid w:val="000554F0"/>
    <w:rsid w:val="000726D9"/>
    <w:rsid w:val="000A7BD3"/>
    <w:rsid w:val="000E1370"/>
    <w:rsid w:val="00101C39"/>
    <w:rsid w:val="00106B14"/>
    <w:rsid w:val="001520D8"/>
    <w:rsid w:val="001555D3"/>
    <w:rsid w:val="00162D93"/>
    <w:rsid w:val="00163B73"/>
    <w:rsid w:val="0018360C"/>
    <w:rsid w:val="00185C87"/>
    <w:rsid w:val="001B22B1"/>
    <w:rsid w:val="001D4B27"/>
    <w:rsid w:val="001E4CB0"/>
    <w:rsid w:val="001F0820"/>
    <w:rsid w:val="00213659"/>
    <w:rsid w:val="00236B73"/>
    <w:rsid w:val="00245DA5"/>
    <w:rsid w:val="00285D6F"/>
    <w:rsid w:val="002B2CC5"/>
    <w:rsid w:val="002F1910"/>
    <w:rsid w:val="00301E53"/>
    <w:rsid w:val="00317434"/>
    <w:rsid w:val="003572A4"/>
    <w:rsid w:val="003649AA"/>
    <w:rsid w:val="00367035"/>
    <w:rsid w:val="003A1E8E"/>
    <w:rsid w:val="003B19DC"/>
    <w:rsid w:val="003B6913"/>
    <w:rsid w:val="003E2634"/>
    <w:rsid w:val="0040704A"/>
    <w:rsid w:val="00411776"/>
    <w:rsid w:val="00422312"/>
    <w:rsid w:val="0042715B"/>
    <w:rsid w:val="00435B7E"/>
    <w:rsid w:val="00443405"/>
    <w:rsid w:val="00492022"/>
    <w:rsid w:val="004B45FE"/>
    <w:rsid w:val="004D1A7B"/>
    <w:rsid w:val="00511EAB"/>
    <w:rsid w:val="00542C20"/>
    <w:rsid w:val="00592B22"/>
    <w:rsid w:val="005C15DA"/>
    <w:rsid w:val="005E1192"/>
    <w:rsid w:val="00602ABB"/>
    <w:rsid w:val="0060381A"/>
    <w:rsid w:val="006102C6"/>
    <w:rsid w:val="00632A3A"/>
    <w:rsid w:val="00654C37"/>
    <w:rsid w:val="00672759"/>
    <w:rsid w:val="006730A7"/>
    <w:rsid w:val="00675104"/>
    <w:rsid w:val="0068446B"/>
    <w:rsid w:val="00695C5F"/>
    <w:rsid w:val="006B5810"/>
    <w:rsid w:val="006D377C"/>
    <w:rsid w:val="007236C4"/>
    <w:rsid w:val="007802F8"/>
    <w:rsid w:val="007963FD"/>
    <w:rsid w:val="007A15D3"/>
    <w:rsid w:val="007B3CB5"/>
    <w:rsid w:val="007B4C9E"/>
    <w:rsid w:val="007F396F"/>
    <w:rsid w:val="00807944"/>
    <w:rsid w:val="00821D40"/>
    <w:rsid w:val="0082231B"/>
    <w:rsid w:val="008224E0"/>
    <w:rsid w:val="00830B98"/>
    <w:rsid w:val="0083577E"/>
    <w:rsid w:val="00837F94"/>
    <w:rsid w:val="008648E0"/>
    <w:rsid w:val="0089186E"/>
    <w:rsid w:val="008A4376"/>
    <w:rsid w:val="008A4B10"/>
    <w:rsid w:val="008C2636"/>
    <w:rsid w:val="008D6F45"/>
    <w:rsid w:val="008E03BC"/>
    <w:rsid w:val="00907F14"/>
    <w:rsid w:val="009130E5"/>
    <w:rsid w:val="00913160"/>
    <w:rsid w:val="00914856"/>
    <w:rsid w:val="00933A87"/>
    <w:rsid w:val="00951A32"/>
    <w:rsid w:val="009619A7"/>
    <w:rsid w:val="00995129"/>
    <w:rsid w:val="0099559C"/>
    <w:rsid w:val="009B0E06"/>
    <w:rsid w:val="009D4894"/>
    <w:rsid w:val="009E0F62"/>
    <w:rsid w:val="009F20DC"/>
    <w:rsid w:val="00A239DF"/>
    <w:rsid w:val="00A5798A"/>
    <w:rsid w:val="00A9137F"/>
    <w:rsid w:val="00AB49BA"/>
    <w:rsid w:val="00B63701"/>
    <w:rsid w:val="00B93EBD"/>
    <w:rsid w:val="00BE06C4"/>
    <w:rsid w:val="00C10782"/>
    <w:rsid w:val="00CA1F0E"/>
    <w:rsid w:val="00D05900"/>
    <w:rsid w:val="00D11148"/>
    <w:rsid w:val="00D22D55"/>
    <w:rsid w:val="00D50F14"/>
    <w:rsid w:val="00D5628C"/>
    <w:rsid w:val="00DA0778"/>
    <w:rsid w:val="00E154F4"/>
    <w:rsid w:val="00E25234"/>
    <w:rsid w:val="00E34836"/>
    <w:rsid w:val="00E5035B"/>
    <w:rsid w:val="00E542A8"/>
    <w:rsid w:val="00E94453"/>
    <w:rsid w:val="00E94882"/>
    <w:rsid w:val="00EB7640"/>
    <w:rsid w:val="00EC12C2"/>
    <w:rsid w:val="00EC260B"/>
    <w:rsid w:val="00EE01FE"/>
    <w:rsid w:val="00EF7E00"/>
    <w:rsid w:val="00F035CC"/>
    <w:rsid w:val="00F14540"/>
    <w:rsid w:val="00FD3A8B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9CCA5"/>
  <w15:docId w15:val="{ACFD11CF-EB4A-40E6-8F75-7914879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FE"/>
  </w:style>
  <w:style w:type="paragraph" w:styleId="Nagwek1">
    <w:name w:val="heading 1"/>
    <w:basedOn w:val="Normalny"/>
    <w:next w:val="Normalny"/>
    <w:link w:val="Nagwek1Znak"/>
    <w:qFormat/>
    <w:rsid w:val="00185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1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1A32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A32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951A32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C8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C87"/>
    <w:rPr>
      <w:b/>
      <w:bCs/>
      <w:sz w:val="20"/>
      <w:szCs w:val="20"/>
    </w:rPr>
  </w:style>
  <w:style w:type="paragraph" w:customStyle="1" w:styleId="0tabelakropkitabele">
    <w:name w:val="0_tabela kropki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85C8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185C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15</Pages>
  <Words>3426</Words>
  <Characters>20561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Małgorzata Walczykiewicz</cp:lastModifiedBy>
  <cp:revision>76</cp:revision>
  <dcterms:created xsi:type="dcterms:W3CDTF">2015-05-26T09:01:00Z</dcterms:created>
  <dcterms:modified xsi:type="dcterms:W3CDTF">2024-09-11T21:42:00Z</dcterms:modified>
</cp:coreProperties>
</file>