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33" w:rsidRPr="009622AD" w:rsidRDefault="00E604AA">
      <w:pPr>
        <w:rPr>
          <w:sz w:val="20"/>
          <w:szCs w:val="20"/>
        </w:rPr>
      </w:pPr>
      <w:r w:rsidRPr="009622AD">
        <w:rPr>
          <w:sz w:val="20"/>
          <w:szCs w:val="20"/>
        </w:rPr>
        <w:t>Załącznik do zarządzenia nr 6</w:t>
      </w:r>
    </w:p>
    <w:p w:rsidR="00F71033" w:rsidRPr="009622AD" w:rsidRDefault="00E604AA">
      <w:pPr>
        <w:rPr>
          <w:sz w:val="20"/>
          <w:szCs w:val="20"/>
        </w:rPr>
      </w:pPr>
      <w:r w:rsidRPr="009622AD">
        <w:rPr>
          <w:sz w:val="20"/>
          <w:szCs w:val="20"/>
        </w:rPr>
        <w:t xml:space="preserve">dyrektora ZS-P w Mielżynie </w:t>
      </w:r>
    </w:p>
    <w:p w:rsidR="00F71033" w:rsidRPr="009622AD" w:rsidRDefault="00E604AA">
      <w:pPr>
        <w:rPr>
          <w:sz w:val="20"/>
          <w:szCs w:val="20"/>
        </w:rPr>
      </w:pPr>
      <w:r w:rsidRPr="009622AD">
        <w:rPr>
          <w:sz w:val="20"/>
          <w:szCs w:val="20"/>
        </w:rPr>
        <w:t>z dnia 5.06. 2024 r.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25"/>
      </w:tblGrid>
      <w:tr w:rsidR="00F71033">
        <w:trPr>
          <w:trHeight w:val="11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F71033">
            <w:pPr>
              <w:spacing w:before="240" w:line="294" w:lineRule="auto"/>
              <w:rPr>
                <w:color w:val="323232"/>
                <w:sz w:val="17"/>
                <w:szCs w:val="17"/>
              </w:rPr>
            </w:pPr>
          </w:p>
          <w:p w:rsidR="009622AD" w:rsidRDefault="009622AD">
            <w:pPr>
              <w:spacing w:before="240" w:line="294" w:lineRule="auto"/>
              <w:rPr>
                <w:color w:val="323232"/>
                <w:sz w:val="17"/>
                <w:szCs w:val="17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F71033">
            <w:pPr>
              <w:spacing w:before="240" w:line="294" w:lineRule="auto"/>
              <w:jc w:val="right"/>
              <w:rPr>
                <w:color w:val="323232"/>
                <w:sz w:val="17"/>
                <w:szCs w:val="17"/>
              </w:rPr>
            </w:pPr>
          </w:p>
        </w:tc>
      </w:tr>
    </w:tbl>
    <w:p w:rsidR="00F71033" w:rsidRDefault="00E604AA">
      <w:pPr>
        <w:spacing w:before="240" w:after="340"/>
        <w:jc w:val="center"/>
        <w:rPr>
          <w:sz w:val="24"/>
          <w:szCs w:val="24"/>
        </w:rPr>
      </w:pPr>
      <w:r>
        <w:br/>
      </w:r>
      <w:r>
        <w:rPr>
          <w:color w:val="323232"/>
          <w:sz w:val="33"/>
          <w:szCs w:val="33"/>
        </w:rPr>
        <w:t xml:space="preserve"> </w:t>
      </w:r>
      <w:r>
        <w:rPr>
          <w:b/>
          <w:color w:val="323232"/>
          <w:sz w:val="33"/>
          <w:szCs w:val="33"/>
        </w:rPr>
        <w:t>Polityka oraz procedury ochrony dzieci przed krzywdzeniem</w:t>
      </w:r>
      <w:r>
        <w:rPr>
          <w:b/>
          <w:color w:val="323232"/>
          <w:sz w:val="33"/>
          <w:szCs w:val="33"/>
        </w:rPr>
        <w:br/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zapewniające bezpieczne relacje między dziećmi a personelem szkoły, a w szczególności zachowania niedozwolone wobec dzieci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1 </w:t>
      </w:r>
    </w:p>
    <w:p w:rsidR="00F71033" w:rsidRDefault="00E604AA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</w:t>
      </w:r>
      <w:r>
        <w:rPr>
          <w:sz w:val="24"/>
          <w:szCs w:val="24"/>
        </w:rPr>
        <w:t>Personel szkoły posiada wiedzę i w ramach wykonywanych obowiązków zwraca uwagę na symptomy krzywdzenia dzieci.</w:t>
      </w:r>
    </w:p>
    <w:p w:rsidR="00F71033" w:rsidRDefault="00E604AA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Personel monitoruje sytuację dziecka, o którym mowa w ust.1. wykorzystując arkusz obserwacji udostępniony na poczcie służbowej.</w:t>
      </w:r>
    </w:p>
    <w:p w:rsidR="00F71033" w:rsidRDefault="00E604AA">
      <w:pPr>
        <w:spacing w:before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Personel zna i stosuje poniższe zasady zapewniające bezpieczne relacje personel–dziecko:</w:t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1) Relacje personelu z dziećmi:</w:t>
      </w:r>
      <w:r>
        <w:rPr>
          <w:color w:val="323232"/>
          <w:sz w:val="24"/>
          <w:szCs w:val="24"/>
        </w:rPr>
        <w:br/>
        <w:t>Personel:</w:t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a)  zobowiązany jest  do utrzymywania profesjonalnej relacji z dziećmi i każdorazowego rozważenia, czy jego reakcja, </w:t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b)komunikat bądź działanie wobec dziecka są adekwatne do sytuacji, bezpieczne, uzasadnione i sprawiedliwe wobec innych dzieci. </w:t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br/>
        <w:t>2.) Komunikacja z dziećmi</w:t>
      </w:r>
    </w:p>
    <w:p w:rsidR="00F71033" w:rsidRDefault="00E604AA">
      <w:pPr>
        <w:spacing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Personel:</w:t>
      </w:r>
      <w:r>
        <w:rPr>
          <w:color w:val="323232"/>
          <w:sz w:val="24"/>
          <w:szCs w:val="24"/>
        </w:rPr>
        <w:br/>
        <w:t xml:space="preserve"> a) w komunikacji z dziećmi zachowuje cierpliwość i szacunek;</w:t>
      </w:r>
      <w:r>
        <w:rPr>
          <w:color w:val="323232"/>
          <w:sz w:val="24"/>
          <w:szCs w:val="24"/>
        </w:rPr>
        <w:br/>
        <w:t xml:space="preserve"> b) słucha uważnie dzieci i udziela im odpowiedzi adekwatnych do </w:t>
      </w:r>
      <w:r>
        <w:rPr>
          <w:color w:val="323232"/>
          <w:sz w:val="24"/>
          <w:szCs w:val="24"/>
        </w:rPr>
        <w:lastRenderedPageBreak/>
        <w:t>ich wieku i danej sytuacji;</w:t>
      </w:r>
      <w:r>
        <w:rPr>
          <w:color w:val="323232"/>
          <w:sz w:val="24"/>
          <w:szCs w:val="24"/>
        </w:rPr>
        <w:br/>
        <w:t xml:space="preserve"> c)  nie zawstydza, nie upokarza, nie lekceważy i nie obraża dziecka, </w:t>
      </w:r>
    </w:p>
    <w:p w:rsidR="00F71033" w:rsidRDefault="00E604AA">
      <w:pPr>
        <w:spacing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d) nie ujawnia informacji wrażliwych dotyczących dziecka wobec osób nieuprawnionych, w tym wobec innych dzieci;</w:t>
      </w:r>
      <w:r>
        <w:rPr>
          <w:color w:val="323232"/>
          <w:sz w:val="24"/>
          <w:szCs w:val="24"/>
        </w:rPr>
        <w:br/>
        <w:t xml:space="preserve"> e) podejmując decyzje dotyczące dziecka, informuje je o tym i stara się brać pod uwagę jego oczekiwania;</w:t>
      </w:r>
      <w:r>
        <w:rPr>
          <w:color w:val="323232"/>
          <w:sz w:val="24"/>
          <w:szCs w:val="24"/>
        </w:rPr>
        <w:br/>
        <w:t xml:space="preserve"> f) szanuje prawo dziecka do prywatności, jeśli konieczne jest odstąpienie od zasady poufności, aby chronić dziecko, wyjaśnia mu to najszybciej jak to możliwe;</w:t>
      </w:r>
      <w:r>
        <w:rPr>
          <w:color w:val="323232"/>
          <w:sz w:val="24"/>
          <w:szCs w:val="24"/>
        </w:rPr>
        <w:br/>
        <w:t xml:space="preserve"> g)  zapewnia dzieci, że jeśli czują się niekomfortowo w jakiejś sytuacji, wobec konkretnego zachowania czy słów, mogą o tym powiedzieć wskazanej osobie i oczekiwać odpowiedniej reakcji i/lub pomocy.</w:t>
      </w:r>
      <w:r>
        <w:rPr>
          <w:color w:val="323232"/>
          <w:sz w:val="24"/>
          <w:szCs w:val="24"/>
        </w:rPr>
        <w:br/>
      </w:r>
      <w:r>
        <w:rPr>
          <w:color w:val="323232"/>
          <w:sz w:val="24"/>
          <w:szCs w:val="24"/>
        </w:rPr>
        <w:br/>
        <w:t>3.  Działania z dziećmi</w:t>
      </w:r>
    </w:p>
    <w:p w:rsidR="00F71033" w:rsidRDefault="00E604AA">
      <w:pPr>
        <w:spacing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Personel:</w:t>
      </w:r>
      <w:r>
        <w:rPr>
          <w:color w:val="323232"/>
          <w:sz w:val="24"/>
          <w:szCs w:val="24"/>
        </w:rPr>
        <w:br/>
        <w:t xml:space="preserve"> a)  docenia i szanuje wkład dzieci w podejmowane działania, aktywnie je angażuje i traktuje równo bez względu na ich płeć, orientację seksualną, sprawność/ niepełnosprawność, status społeczny, etniczny, kulturowy, religijny i światopogląd;</w:t>
      </w:r>
      <w:r>
        <w:rPr>
          <w:color w:val="323232"/>
          <w:sz w:val="24"/>
          <w:szCs w:val="24"/>
        </w:rPr>
        <w:br/>
        <w:t xml:space="preserve"> b) unika faworyzowania dzieci;</w:t>
      </w:r>
    </w:p>
    <w:p w:rsidR="00F71033" w:rsidRDefault="00E604AA">
      <w:pPr>
        <w:spacing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c) nie nawiązuje z dzieckiem jakichkolwiek relacji romantycznych lub seksualnych ani nie składa mu propozycji o nieodpowiednim charakterze. Obejmuje to także seksualne komentarze, żarty, gesty oraz udostępnianie dzieciom treści erotycznych i pornograficznych bez względu na ich formę;</w:t>
      </w:r>
      <w:r>
        <w:rPr>
          <w:color w:val="323232"/>
          <w:sz w:val="24"/>
          <w:szCs w:val="24"/>
        </w:rPr>
        <w:br/>
        <w:t xml:space="preserve"> d) nie utrwala wizerunku dziecka (filmowanie, nagrywanie głosu, fotografowanie) dla potrzeb prywatnych;</w:t>
      </w:r>
      <w:r>
        <w:rPr>
          <w:color w:val="323232"/>
          <w:sz w:val="24"/>
          <w:szCs w:val="24"/>
        </w:rPr>
        <w:br/>
        <w:t xml:space="preserve"> e)  nie proponuje dzieciom używek i nie zachęca do korzystania z nich;</w:t>
      </w:r>
      <w:r>
        <w:rPr>
          <w:color w:val="323232"/>
          <w:sz w:val="24"/>
          <w:szCs w:val="24"/>
        </w:rPr>
        <w:br/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4. Kontakt fizyczny z dziećmi</w:t>
      </w:r>
      <w:r>
        <w:rPr>
          <w:color w:val="323232"/>
          <w:sz w:val="24"/>
          <w:szCs w:val="24"/>
        </w:rPr>
        <w:br/>
        <w:t xml:space="preserve">1) Istnieją sytuacje, w których fizyczny kontakt z dzieckiem może być stosowny i spełnia zasady bezpiecznego kontaktu: jest odpowiedzią na potrzeby dziecka w danym momencie, uwzględnia wiek dziecka, etap rozwojowy, płeć, kontekst kulturowy i sytuacyjny. </w:t>
      </w:r>
    </w:p>
    <w:p w:rsidR="00F71033" w:rsidRDefault="00E604AA">
      <w:pPr>
        <w:spacing w:before="240" w:after="240" w:line="294" w:lineRule="auto"/>
        <w:ind w:left="170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2) Personel:</w:t>
      </w:r>
      <w:r>
        <w:rPr>
          <w:color w:val="323232"/>
          <w:sz w:val="24"/>
          <w:szCs w:val="24"/>
        </w:rPr>
        <w:br/>
        <w:t xml:space="preserve"> a) nigdy nie dotyka dziecka w sposób, który może być uznany za nieprzyzwoity lub niestosowny;</w:t>
      </w:r>
      <w:r>
        <w:rPr>
          <w:color w:val="323232"/>
          <w:sz w:val="24"/>
          <w:szCs w:val="24"/>
        </w:rPr>
        <w:br/>
        <w:t xml:space="preserve"> b) zawsze jest przygotowany na wyjaśnienie swoich działań,</w:t>
      </w:r>
      <w:r>
        <w:rPr>
          <w:color w:val="323232"/>
          <w:sz w:val="24"/>
          <w:szCs w:val="24"/>
        </w:rPr>
        <w:br/>
      </w:r>
      <w:r>
        <w:rPr>
          <w:color w:val="323232"/>
          <w:sz w:val="24"/>
          <w:szCs w:val="24"/>
        </w:rPr>
        <w:lastRenderedPageBreak/>
        <w:t xml:space="preserve"> c)  zachowuje szczególną ostrożność wobec dzieci, które doświadczyły nadużycia i krzywdzenia, w tym seksualnego, fizycznego bądź zaniedbania, takie doświadczenia mogą czasem sprawić, że dziecko będzie dążyć do nawiązania niestosownych bądź nieadekwatnych fizycznych kontaktów z dorosłymi. W takich sytuacjach powinien reagować z wyczuciem, jednak stanowczo i pomóc dziecku zrozumieć znaczenie osobistych granic;</w:t>
      </w:r>
      <w:r>
        <w:rPr>
          <w:color w:val="323232"/>
          <w:sz w:val="24"/>
          <w:szCs w:val="24"/>
        </w:rPr>
        <w:br/>
        <w:t xml:space="preserve"> d)kontakt fizyczny z dzieckiem nigdy nie może być niejawny bądź ukrywany, wiązać się z jakąkolwiek gratyfikacją ani wynikać z relacji władzy. Jeśli pracownik będzie świadkiem jakiegokolwiek z wyżej opisanych </w:t>
      </w:r>
      <w:proofErr w:type="spellStart"/>
      <w:r>
        <w:rPr>
          <w:color w:val="323232"/>
          <w:sz w:val="24"/>
          <w:szCs w:val="24"/>
        </w:rPr>
        <w:t>zachowań</w:t>
      </w:r>
      <w:proofErr w:type="spellEnd"/>
      <w:r>
        <w:rPr>
          <w:color w:val="323232"/>
          <w:sz w:val="24"/>
          <w:szCs w:val="24"/>
        </w:rPr>
        <w:t xml:space="preserve"> i/lub sytuacji ze strony innych dorosłych lub dzieci, zawsze poinformuje o tym osobę odpowiedzialną i/lub postąpi zgodnie z obowiązującą procedurą interwencji;</w:t>
      </w:r>
      <w:r>
        <w:rPr>
          <w:color w:val="323232"/>
          <w:sz w:val="24"/>
          <w:szCs w:val="24"/>
        </w:rPr>
        <w:br/>
        <w:t xml:space="preserve"> e) w sytuacjach wymagających  czynności pielęgnacyjnych i higienicznych wobec dziecka, unika innego niż niezbędny kontaktu fizycznego z dzieckiem. Dotyczy to zwłaszcza pomagania dziecku w ubieraniu i rozbieraniu, jedzeniu, myciu, przewijaniu i w korzystaniu z toalety.</w:t>
      </w:r>
      <w:r>
        <w:rPr>
          <w:sz w:val="24"/>
          <w:szCs w:val="24"/>
        </w:rPr>
        <w:br/>
      </w:r>
      <w:r>
        <w:rPr>
          <w:color w:val="0000FF"/>
          <w:sz w:val="24"/>
          <w:szCs w:val="24"/>
        </w:rPr>
        <w:br/>
      </w:r>
      <w:r>
        <w:rPr>
          <w:color w:val="323232"/>
          <w:sz w:val="24"/>
          <w:szCs w:val="24"/>
        </w:rPr>
        <w:br/>
        <w:t>6.  Bezpieczeństwo online</w:t>
      </w:r>
    </w:p>
    <w:p w:rsidR="00F71033" w:rsidRDefault="00E604AA">
      <w:pPr>
        <w:numPr>
          <w:ilvl w:val="0"/>
          <w:numId w:val="8"/>
        </w:numPr>
        <w:spacing w:before="240" w:line="294" w:lineRule="auto"/>
        <w:ind w:left="1700" w:firstLine="0"/>
        <w:rPr>
          <w:sz w:val="24"/>
          <w:szCs w:val="24"/>
        </w:rPr>
      </w:pPr>
      <w:r>
        <w:rPr>
          <w:color w:val="323232"/>
          <w:sz w:val="24"/>
          <w:szCs w:val="24"/>
        </w:rPr>
        <w:t xml:space="preserve">Do kontaktów z dziećmi w celu realizacji zadań statutowych szkoły wykorzystujemy pocztę służbową i dziennik elektroniczny </w:t>
      </w:r>
      <w:proofErr w:type="spellStart"/>
      <w:r>
        <w:rPr>
          <w:color w:val="323232"/>
          <w:sz w:val="24"/>
          <w:szCs w:val="24"/>
        </w:rPr>
        <w:t>Vulcan</w:t>
      </w:r>
      <w:proofErr w:type="spellEnd"/>
      <w:r>
        <w:rPr>
          <w:color w:val="323232"/>
          <w:sz w:val="24"/>
          <w:szCs w:val="24"/>
        </w:rPr>
        <w:t xml:space="preserve">, komunikator </w:t>
      </w:r>
      <w:proofErr w:type="spellStart"/>
      <w:r>
        <w:rPr>
          <w:color w:val="323232"/>
          <w:sz w:val="24"/>
          <w:szCs w:val="24"/>
        </w:rPr>
        <w:t>messenger</w:t>
      </w:r>
      <w:proofErr w:type="spellEnd"/>
      <w:r>
        <w:rPr>
          <w:color w:val="323232"/>
          <w:sz w:val="24"/>
          <w:szCs w:val="24"/>
        </w:rPr>
        <w:t>, telefon.</w:t>
      </w:r>
    </w:p>
    <w:p w:rsidR="00F71033" w:rsidRDefault="00E604AA">
      <w:pPr>
        <w:numPr>
          <w:ilvl w:val="0"/>
          <w:numId w:val="8"/>
        </w:numPr>
        <w:spacing w:after="240" w:line="294" w:lineRule="auto"/>
        <w:ind w:left="1700" w:firstLine="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Personel i pracownicy zamieszczają materiały i informacje dotyczące funkcjonowania pracy szkoły na: oficjalnej stronie internetowej </w:t>
      </w:r>
      <w:hyperlink r:id="rId5">
        <w:r>
          <w:rPr>
            <w:color w:val="1155CC"/>
            <w:sz w:val="24"/>
            <w:szCs w:val="24"/>
            <w:u w:val="single"/>
          </w:rPr>
          <w:t>www.szkolamielzyn.pl</w:t>
        </w:r>
      </w:hyperlink>
      <w:r>
        <w:rPr>
          <w:color w:val="323232"/>
          <w:sz w:val="24"/>
          <w:szCs w:val="24"/>
        </w:rPr>
        <w:t xml:space="preserve">, na </w:t>
      </w:r>
      <w:proofErr w:type="spellStart"/>
      <w:r>
        <w:rPr>
          <w:color w:val="323232"/>
          <w:sz w:val="24"/>
          <w:szCs w:val="24"/>
        </w:rPr>
        <w:t>funpages</w:t>
      </w:r>
      <w:proofErr w:type="spellEnd"/>
      <w:r>
        <w:rPr>
          <w:color w:val="323232"/>
          <w:sz w:val="24"/>
          <w:szCs w:val="24"/>
        </w:rPr>
        <w:t xml:space="preserve">, na </w:t>
      </w:r>
      <w:proofErr w:type="spellStart"/>
      <w:r>
        <w:rPr>
          <w:color w:val="323232"/>
          <w:sz w:val="24"/>
          <w:szCs w:val="24"/>
        </w:rPr>
        <w:t>facebooku</w:t>
      </w:r>
      <w:proofErr w:type="spellEnd"/>
      <w:r>
        <w:rPr>
          <w:color w:val="323232"/>
          <w:sz w:val="24"/>
          <w:szCs w:val="24"/>
        </w:rPr>
        <w:t xml:space="preserve">: </w:t>
      </w:r>
      <w:hyperlink r:id="rId6">
        <w:r>
          <w:rPr>
            <w:color w:val="1155CC"/>
            <w:sz w:val="26"/>
            <w:szCs w:val="26"/>
            <w:u w:val="single"/>
          </w:rPr>
          <w:t>UKS "Sokoły", SKS ZS-P Mielżyn</w:t>
        </w:r>
      </w:hyperlink>
      <w:r>
        <w:rPr>
          <w:color w:val="1155CC"/>
          <w:sz w:val="26"/>
          <w:szCs w:val="26"/>
          <w:u w:val="single"/>
        </w:rPr>
        <w:t xml:space="preserve">, </w:t>
      </w:r>
      <w:hyperlink r:id="rId7">
        <w:r>
          <w:rPr>
            <w:color w:val="1155CC"/>
            <w:sz w:val="26"/>
            <w:szCs w:val="26"/>
            <w:highlight w:val="white"/>
            <w:u w:val="single"/>
          </w:rPr>
          <w:t>Rady Rodziców Zespołu Szkolno-Przedszkolnego w Mielżynie</w:t>
        </w:r>
      </w:hyperlink>
      <w:r>
        <w:rPr>
          <w:color w:val="1155CC"/>
          <w:sz w:val="26"/>
          <w:szCs w:val="26"/>
          <w:u w:val="single"/>
        </w:rPr>
        <w:t xml:space="preserve">, </w:t>
      </w:r>
      <w:hyperlink r:id="rId8">
        <w:r>
          <w:rPr>
            <w:color w:val="1155CC"/>
            <w:sz w:val="26"/>
            <w:szCs w:val="26"/>
            <w:highlight w:val="white"/>
            <w:u w:val="single"/>
          </w:rPr>
          <w:t>Zespołu Szkolno-Przedszkolnego w Mielżynie</w:t>
        </w:r>
      </w:hyperlink>
      <w:r>
        <w:rPr>
          <w:color w:val="1155CC"/>
          <w:sz w:val="26"/>
          <w:szCs w:val="26"/>
          <w:u w:val="single"/>
        </w:rPr>
        <w:t>.</w:t>
      </w:r>
    </w:p>
    <w:p w:rsidR="00F71033" w:rsidRDefault="00F71033">
      <w:pPr>
        <w:spacing w:before="240"/>
        <w:jc w:val="both"/>
        <w:rPr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</w:t>
      </w:r>
    </w:p>
    <w:p w:rsidR="00F82858" w:rsidRPr="00F82858" w:rsidRDefault="00E604AA" w:rsidP="00F82858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i procedury podejmowania interwencji w przypadku podejrzenia  krzywdzenia dziecka lub posiadania informacji o krzywdzeniu dziecka</w:t>
      </w:r>
    </w:p>
    <w:p w:rsidR="00F71033" w:rsidRDefault="00E604AA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2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2858">
        <w:rPr>
          <w:sz w:val="24"/>
          <w:szCs w:val="24"/>
        </w:rPr>
        <w:t xml:space="preserve"> </w:t>
      </w:r>
      <w:r>
        <w:rPr>
          <w:sz w:val="24"/>
          <w:szCs w:val="24"/>
        </w:rPr>
        <w:t>W przypadku podjęcia przez personel szkoły podejrzenia, że dziecko jest krzywdzone, ma on obowiązek przekazania uzyskanej informacji (do wyboru) wychowawcy/ pedagogowi/ psychologowi/ dyrektorowi szkoły.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82858">
        <w:rPr>
          <w:sz w:val="24"/>
          <w:szCs w:val="24"/>
        </w:rPr>
        <w:t xml:space="preserve"> </w:t>
      </w:r>
      <w:r>
        <w:rPr>
          <w:sz w:val="24"/>
          <w:szCs w:val="24"/>
        </w:rPr>
        <w:t>Wychowawca/ pedagog/ psycholog/ dyrektor szkoły sporządza notatkę służbową w obecności osoby zgłaszającej i potwierdzają ją podpisami.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82858">
        <w:rPr>
          <w:sz w:val="24"/>
          <w:szCs w:val="24"/>
        </w:rPr>
        <w:t xml:space="preserve"> 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Pedagog/psycholog (do wyboru) wzywa opiekunów dziecka, u którego krzywdzenie podejrzewa oraz informuje ich o podejrzeniu.</w:t>
      </w:r>
    </w:p>
    <w:p w:rsidR="009622AD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 xml:space="preserve">Pedagog/psycholog (do wyboru) zakłada kartę interwencji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, która powinna zawierać wskazania dotyczące: </w:t>
      </w:r>
    </w:p>
    <w:p w:rsidR="00F71033" w:rsidRDefault="009622A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04AA">
        <w:rPr>
          <w:sz w:val="24"/>
          <w:szCs w:val="24"/>
        </w:rPr>
        <w:t xml:space="preserve">a. podjęcia przez szkołę działań w celu zapewnienia dziecku bezpieczeństwa, w </w:t>
      </w:r>
      <w:r>
        <w:rPr>
          <w:sz w:val="24"/>
          <w:szCs w:val="24"/>
        </w:rPr>
        <w:t xml:space="preserve">   </w:t>
      </w:r>
      <w:r w:rsidR="00E604AA">
        <w:rPr>
          <w:sz w:val="24"/>
          <w:szCs w:val="24"/>
        </w:rPr>
        <w:t>tym zgłoszenie podejrzenia krzywdzenia do odpowiedniej placówki;</w:t>
      </w:r>
    </w:p>
    <w:p w:rsidR="00F71033" w:rsidRDefault="009622A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04AA">
        <w:rPr>
          <w:sz w:val="24"/>
          <w:szCs w:val="24"/>
        </w:rPr>
        <w:t>b. wsparcia, jakie szkoła oferuje dziecku;</w:t>
      </w:r>
    </w:p>
    <w:p w:rsidR="00F71033" w:rsidRDefault="009622AD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04AA">
        <w:rPr>
          <w:sz w:val="24"/>
          <w:szCs w:val="24"/>
        </w:rPr>
        <w:t>c. skierowania dziecka do specjalistycznej placówki pomocy dziecku, jeżeli istnieje taka potrzeba.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 Załącznikiem do karty interwencji jest notatka służbowa</w:t>
      </w:r>
      <w:r>
        <w:rPr>
          <w:b/>
          <w:sz w:val="24"/>
          <w:szCs w:val="24"/>
        </w:rPr>
        <w:t xml:space="preserve"> załącznik nr 2,</w:t>
      </w:r>
      <w:r>
        <w:rPr>
          <w:sz w:val="24"/>
          <w:szCs w:val="24"/>
        </w:rPr>
        <w:t xml:space="preserve"> o której mowa w §2 ust.2.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FF0000"/>
          <w:sz w:val="14"/>
          <w:szCs w:val="14"/>
        </w:rPr>
        <w:t xml:space="preserve"> </w:t>
      </w:r>
      <w:r>
        <w:rPr>
          <w:sz w:val="24"/>
          <w:szCs w:val="24"/>
        </w:rPr>
        <w:t xml:space="preserve">W przypadkach bardziej skomplikowanych  (dotyczących wykorzystywania seksualnego oraz znęcania się fizycznego i psychicznego ) dyrektor szkoły powołuje zespół interwencyjny, w skład którego będą wchodzić minimum 2 osoby m.in. pedagog/psycholog, wychowawca dziecka, dyrektor szkoły, inni członkowie personelu mający wiedzę o krzywdzeniu dziecka lub o dziecku. 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Zespół interwencyjny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wzywa opiekunów dziecka na spotkanie wyjaśniające, podczas którego może zaproponować opiekunom zdiagnozowanie zgłaszanego podejrzenia w zewnętrznej, bezstronnej instytucji. Ze spotkania sporządza się notatkę.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Karta interwencji  jest przedstawiana przez pedagoga/psychologa opiekunom z zaleceniem współpracy przy jej realizacji.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Pedagog/psycholog informuje opiekunów o obowiązku szkoły zgłoszenia podejrzenia krzywdzenia dziecka do odpowiedniej instytucji (prokuratura/policja lub sąd rodzinny, ośrodek pomocy społecznej w zależności od zdiagnozowanego typu krzywdzenia i skorelowanej z nim interwencji).</w:t>
      </w:r>
    </w:p>
    <w:p w:rsidR="00F71033" w:rsidRDefault="00E604AA" w:rsidP="00F82858">
      <w:pPr>
        <w:spacing w:before="2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W przypadku, gdy podejrzenie krzywdzenia zgłosili opiekunowie dziecka, a podejrzenie to nie zostało potwierdzone, należy o tym fakcie poinformować opiekunów dziecka.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Cały personel szkoły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F71033" w:rsidRDefault="00F71033">
      <w:pPr>
        <w:spacing w:before="240"/>
        <w:jc w:val="both"/>
        <w:rPr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Rozdział III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 i osoby odpowiedzialne za składanie zawiadomień o podejrzeniu popełnienia przestępstwa na szkodę dziecka, zawiadamianie sądu opiekuńczego oraz w przypadku instytucji, które posiadają takie uprawnienia, osoby odpowiedzialne za wszczynanie procedury “Niebieska Karta”</w:t>
      </w:r>
    </w:p>
    <w:p w:rsidR="00F71033" w:rsidRDefault="00E604AA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4</w:t>
      </w:r>
    </w:p>
    <w:p w:rsidR="00F71033" w:rsidRDefault="00F82858" w:rsidP="00F8285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604AA">
        <w:rPr>
          <w:sz w:val="24"/>
          <w:szCs w:val="24"/>
        </w:rPr>
        <w:t>Procedura składania zawiadomienia o podejrzeniu przestępstwa na szkodę dziecka jest zawarta w rozdziale 2.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 xml:space="preserve">Po poinformowaniu opiekunów przez pedagoga/psychologa – zgodnie z punktem poprzedzającym – dyrektor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 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</w:t>
      </w:r>
      <w:r>
        <w:rPr>
          <w:sz w:val="24"/>
          <w:szCs w:val="24"/>
        </w:rPr>
        <w:t>Dalszy tok postępowania leży w kompetencjach instytucji wskazanych w punkcie poprzedzającym.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4. Osobami odpowiedzialnymi za wszczynanie procedury “Niebieska Karta”  są wychowawca/pedagog/psycholog.</w:t>
      </w:r>
    </w:p>
    <w:p w:rsidR="00F71033" w:rsidRDefault="00F71033">
      <w:pPr>
        <w:spacing w:before="240"/>
        <w:jc w:val="both"/>
        <w:rPr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82858" w:rsidRDefault="00F82858">
      <w:pPr>
        <w:spacing w:before="240"/>
        <w:jc w:val="center"/>
        <w:rPr>
          <w:b/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IV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przeglądu i aktualizacji standardów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Dyrektor szkoły wyznacza Zespół ds. Standardów Ochrony Małoletnich jako osoby odpowiedzialne za Politykę ochrony dzieci w szkole.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Zespół, o którym mowa w punkcie poprzedzającym jest odpowiedzialny za monitorowanie realizacji Polityki z wykorzystaniem oceny ryzyka</w:t>
      </w:r>
      <w:r>
        <w:rPr>
          <w:b/>
          <w:sz w:val="24"/>
          <w:szCs w:val="24"/>
        </w:rPr>
        <w:t xml:space="preserve"> załącznik nr 3</w:t>
      </w:r>
      <w:r>
        <w:rPr>
          <w:sz w:val="24"/>
          <w:szCs w:val="24"/>
        </w:rPr>
        <w:t xml:space="preserve"> oraz ewaluację  Polityki </w:t>
      </w:r>
      <w:r>
        <w:rPr>
          <w:b/>
          <w:sz w:val="24"/>
          <w:szCs w:val="24"/>
        </w:rPr>
        <w:t>załącznik nr 4</w:t>
      </w:r>
      <w:r>
        <w:rPr>
          <w:sz w:val="24"/>
          <w:szCs w:val="24"/>
        </w:rPr>
        <w:t>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4"/>
          <w:szCs w:val="14"/>
        </w:rPr>
        <w:t xml:space="preserve">   </w:t>
      </w:r>
      <w:r>
        <w:rPr>
          <w:sz w:val="24"/>
          <w:szCs w:val="24"/>
        </w:rPr>
        <w:t>Dyrektor szkoły wprowadza do Polityki niezbędne zmiany i ogłasza pracownikom szkoły, dzieciom i ich opiekunom nowe brzmienie Polityki.</w:t>
      </w:r>
    </w:p>
    <w:p w:rsidR="00F71033" w:rsidRDefault="00F71033">
      <w:pPr>
        <w:spacing w:before="240"/>
        <w:ind w:left="360"/>
        <w:jc w:val="both"/>
        <w:rPr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:rsidR="00F71033" w:rsidRDefault="00E604AA" w:rsidP="00E70C6F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kompetencji osoby odpowiedzialnej za przygotowanie personelu szkoły do stosowania standardów i  zasady przygotowania personelu do ich stosowania oraz sposób  dokumentowania</w:t>
      </w:r>
    </w:p>
    <w:p w:rsidR="00F71033" w:rsidRDefault="00E604AA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6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dzieci lub z opieką nad nimi, Dyrektor podejmuje działania służące weryfikacji kandydata/kandydatki.</w:t>
      </w:r>
    </w:p>
    <w:p w:rsidR="00F71033" w:rsidRDefault="00E604AA">
      <w:pPr>
        <w:spacing w:before="240" w:after="240" w:line="294" w:lineRule="auto"/>
        <w:rPr>
          <w:sz w:val="24"/>
          <w:szCs w:val="24"/>
        </w:rPr>
      </w:pPr>
      <w:r>
        <w:rPr>
          <w:sz w:val="24"/>
          <w:szCs w:val="24"/>
        </w:rPr>
        <w:t>2. Dyrektor pobiera dane osobowe kandydata/kandydatki, w tym dane potrzebne do sprawdzenia jego/jej danych w Rejestrze Sprawców Przestępstw na Tle Seksualnym oraz Krajowym Rejestrze Karnym o niekaralności w zakresie przestępstw określonych w rozdziale XIX i XXV Kodeksu karnego, w art. 189a i art. 207 Kodeksu karnego oraz w ustawie z dnia 29 lipca 2005 r. o przeciwdziałaniu narkomanii lub za odpowiadające tym przestępstwom czyny zabronione określone w przepisach prawa obcego.</w:t>
      </w:r>
    </w:p>
    <w:p w:rsidR="00F71033" w:rsidRDefault="00E604AA">
      <w:pPr>
        <w:spacing w:before="240" w:after="240" w:line="294" w:lineRule="auto"/>
        <w:rPr>
          <w:sz w:val="24"/>
          <w:szCs w:val="24"/>
        </w:rPr>
      </w:pPr>
      <w:r>
        <w:rPr>
          <w:sz w:val="24"/>
          <w:szCs w:val="24"/>
        </w:rPr>
        <w:t>3. Osobą odpowiedzialną za przygotowanie personelu placówki do stosowania standardów ochrony małoletnich jest dyrektor placówki. Przed rozpoczęciem pracy, osoby nowozatrudnione, praktykanci oraz inne osoby dopuszczone do pracy z dziećmi, zapoznają się z Polityką ochrony małoletnich przed krzywdzeniem i potwierdzają zapoznanie się złożeniem podpisu.</w:t>
      </w:r>
    </w:p>
    <w:p w:rsidR="00F71033" w:rsidRDefault="00E604AA">
      <w:pPr>
        <w:spacing w:before="240" w:after="240" w:line="29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 Osoba odpowiedzialna za przygotowanie personelu szkoły do stosowania Standardów Ochrony Małoletnich zapoznaje ich z Polityką i dokumentuje to w formie listy uczestników.</w:t>
      </w:r>
    </w:p>
    <w:p w:rsidR="00F71033" w:rsidRDefault="00F71033">
      <w:pPr>
        <w:spacing w:before="240" w:after="240" w:line="294" w:lineRule="auto"/>
        <w:rPr>
          <w:color w:val="323232"/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i sposób udostępniania rodzicom/opiekunom prawnym i dzieciom Standardów</w:t>
      </w:r>
    </w:p>
    <w:p w:rsidR="00F71033" w:rsidRDefault="00E604A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F71033" w:rsidRPr="00F82858" w:rsidRDefault="00F82858" w:rsidP="00F82858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E604AA" w:rsidRPr="00F82858">
        <w:rPr>
          <w:sz w:val="24"/>
          <w:szCs w:val="24"/>
        </w:rPr>
        <w:t xml:space="preserve">Standardy udostępniane są rodzicom i opiekunom prawnym na stronie internetowej szkoły: </w:t>
      </w:r>
      <w:hyperlink r:id="rId9">
        <w:r w:rsidR="00E604AA" w:rsidRPr="00F82858">
          <w:rPr>
            <w:color w:val="1155CC"/>
            <w:sz w:val="24"/>
            <w:szCs w:val="24"/>
            <w:u w:val="single"/>
          </w:rPr>
          <w:t>www.szkolamielzyn.pl</w:t>
        </w:r>
      </w:hyperlink>
      <w:r w:rsidR="00E604AA" w:rsidRPr="00F82858">
        <w:rPr>
          <w:sz w:val="24"/>
          <w:szCs w:val="24"/>
        </w:rPr>
        <w:t xml:space="preserve"> oraz  wiadomość wysłaną przez wychowawcę poprzez e-dziennik.</w:t>
      </w:r>
    </w:p>
    <w:p w:rsidR="00F71033" w:rsidRPr="00F82858" w:rsidRDefault="00F82858" w:rsidP="00F82858">
      <w:pPr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E604AA" w:rsidRPr="00F82858">
        <w:rPr>
          <w:sz w:val="24"/>
          <w:szCs w:val="24"/>
        </w:rPr>
        <w:t>Na początku każdego roku szkolnego wychowawca klasy 1 oraz wychowawcy nowo przyjętych dzieci do Szkoły i przedszkola informują rodziców/opiekunów prawnych  o Standardach Ochrony Małoletnich obowiązujących w ZSP w Mielżynie.</w:t>
      </w:r>
    </w:p>
    <w:p w:rsidR="00F71033" w:rsidRDefault="00F82858" w:rsidP="00F82858">
      <w:pPr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E604AA">
        <w:rPr>
          <w:sz w:val="24"/>
          <w:szCs w:val="24"/>
        </w:rPr>
        <w:t>Dzieci informowane są o obowiązujących Standardach Ochrony Małoletnich przez wychowawcę. Nauczyciele odnotowują ten fakt w e-dzienniku.</w:t>
      </w:r>
    </w:p>
    <w:p w:rsidR="00F71033" w:rsidRDefault="00E604AA">
      <w:pPr>
        <w:spacing w:before="240" w:after="240" w:line="294" w:lineRule="auto"/>
        <w:jc w:val="center"/>
        <w:rPr>
          <w:b/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>Rozdział VII</w:t>
      </w:r>
    </w:p>
    <w:p w:rsidR="00F71033" w:rsidRDefault="00E604AA">
      <w:pPr>
        <w:spacing w:before="240" w:after="240" w:line="294" w:lineRule="auto"/>
        <w:jc w:val="center"/>
        <w:rPr>
          <w:b/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>Osoby odpowiedzialne za przyjmowanie zgłoszeń o zdarzeniach zagrażających dzieciom i udzielanie im wsparcia</w:t>
      </w:r>
    </w:p>
    <w:p w:rsidR="00F71033" w:rsidRDefault="00E604AA">
      <w:pPr>
        <w:spacing w:before="240"/>
        <w:jc w:val="both"/>
        <w:rPr>
          <w:b/>
          <w:color w:val="323232"/>
          <w:sz w:val="24"/>
          <w:szCs w:val="24"/>
        </w:rPr>
      </w:pPr>
      <w:r>
        <w:rPr>
          <w:sz w:val="24"/>
          <w:szCs w:val="24"/>
        </w:rPr>
        <w:t>§ 8</w:t>
      </w:r>
    </w:p>
    <w:p w:rsidR="00F71033" w:rsidRPr="00F82858" w:rsidRDefault="00F82858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04AA" w:rsidRPr="00F82858">
        <w:rPr>
          <w:sz w:val="24"/>
          <w:szCs w:val="24"/>
        </w:rPr>
        <w:t>Osobami odpowiedzialnymi za przyjmowanie zgłoszeń o zdarzeniach zagrażających dzieciom i udzielanie im wsparcia są: wychowawca, pedagog, psycholog, dyrektor szkoły.</w:t>
      </w:r>
    </w:p>
    <w:p w:rsidR="00F71033" w:rsidRDefault="00F71033">
      <w:pPr>
        <w:spacing w:before="240"/>
        <w:ind w:left="720"/>
        <w:jc w:val="both"/>
        <w:rPr>
          <w:sz w:val="24"/>
          <w:szCs w:val="24"/>
        </w:rPr>
      </w:pPr>
    </w:p>
    <w:p w:rsidR="00F71033" w:rsidRDefault="00E604AA">
      <w:pPr>
        <w:spacing w:before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VIII</w:t>
      </w:r>
    </w:p>
    <w:p w:rsidR="00F71033" w:rsidRDefault="00E604AA">
      <w:pPr>
        <w:spacing w:before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Sposób dokumentowania i zasady przechowywania ujawnionych lub zgłoszonych  zdarzeń zagrażających dzieciom</w:t>
      </w:r>
    </w:p>
    <w:p w:rsidR="00F71033" w:rsidRDefault="00E604AA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9</w:t>
      </w:r>
    </w:p>
    <w:p w:rsidR="00F71033" w:rsidRPr="00F82858" w:rsidRDefault="00F82858" w:rsidP="00F82858">
      <w:p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04AA" w:rsidRPr="00F82858">
        <w:rPr>
          <w:sz w:val="24"/>
          <w:szCs w:val="24"/>
        </w:rPr>
        <w:t xml:space="preserve"> Zespół ds. Standardów Ochrony Małoletnich jest odpowiedzialny za prowadzenie rejestru zgłoszeń </w:t>
      </w:r>
      <w:r w:rsidR="00E604AA" w:rsidRPr="00F82858">
        <w:rPr>
          <w:b/>
          <w:sz w:val="24"/>
          <w:szCs w:val="24"/>
        </w:rPr>
        <w:t>załącznik nr 5.</w:t>
      </w:r>
    </w:p>
    <w:p w:rsidR="00F71033" w:rsidRPr="00F82858" w:rsidRDefault="00F82858" w:rsidP="00F8285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04AA">
        <w:rPr>
          <w:sz w:val="24"/>
          <w:szCs w:val="24"/>
        </w:rPr>
        <w:t>Dokumenty ( notatka służbowa, karta interwencji, rejestr zgłoszeń, formularz “Niebieskiej Karty-A”) przechowywane są w zamykanych szafkach w pokoju pedagoga i psychologa.</w:t>
      </w:r>
    </w:p>
    <w:p w:rsidR="00F71033" w:rsidRDefault="00E604AA">
      <w:pPr>
        <w:spacing w:before="240"/>
        <w:ind w:left="1440" w:hanging="1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IX</w:t>
      </w:r>
    </w:p>
    <w:p w:rsidR="00F71033" w:rsidRDefault="00E604AA">
      <w:pPr>
        <w:spacing w:before="24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Wymogi dotyczące bezpiecznych relacji między dziećmi, a w szczególności zachowania niedozwolone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70C6F" w:rsidRDefault="00E70C6F">
      <w:pPr>
        <w:spacing w:before="240"/>
        <w:jc w:val="both"/>
        <w:rPr>
          <w:b/>
          <w:sz w:val="24"/>
          <w:szCs w:val="24"/>
        </w:rPr>
      </w:pP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Używamy zwrotów grzecznościowych, odnosimy się do siebie z szacunkiem. Jesteśmy dla siebie życzliwi.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Akceptujemy się wzajemnie, szanujemy zdanie innych.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używamy wobec siebie przemocy słownej ani fizycznej (nie przeklinamy, nie obrażamy się wzajemnie, nie bijemy, nie wyśmiewamy, nie rozpowszechniamy plotek i obraźliwych informacji).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Szanujemy cudze rzeczy.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Pomagamy sobie nawzajem, użyczamy sobie lekcji.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Żyjemy ze sobą w zgodzie i dbamy o miłą atmosferę.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sytuacjach konfliktowych korzystamy z pomocy nauczycieli.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Nie nagrywamy się wzajemnie.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toaletach zachowujemy się grzecznie i w odpowiedni sposób.</w:t>
      </w:r>
    </w:p>
    <w:p w:rsidR="00F71033" w:rsidRDefault="00E604A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Nie biegamy na korytarzach, zwracamy uwagę na innych. </w:t>
      </w:r>
    </w:p>
    <w:p w:rsidR="00F71033" w:rsidRDefault="00F71033">
      <w:pPr>
        <w:spacing w:before="240"/>
        <w:ind w:left="425"/>
        <w:rPr>
          <w:b/>
          <w:sz w:val="24"/>
          <w:szCs w:val="24"/>
        </w:rPr>
      </w:pPr>
    </w:p>
    <w:p w:rsidR="00F71033" w:rsidRDefault="00E604AA">
      <w:pPr>
        <w:spacing w:before="24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X</w:t>
      </w:r>
    </w:p>
    <w:p w:rsidR="00F71033" w:rsidRDefault="00E604AA">
      <w:pPr>
        <w:spacing w:before="24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korzystania z urządzeń elektronicznych z dostępem do sieci Internet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0C6F" w:rsidRDefault="00E70C6F">
      <w:pPr>
        <w:spacing w:before="240"/>
        <w:jc w:val="both"/>
        <w:rPr>
          <w:sz w:val="24"/>
          <w:szCs w:val="24"/>
        </w:rPr>
      </w:pPr>
    </w:p>
    <w:p w:rsidR="00F71033" w:rsidRDefault="00E604AA">
      <w:pPr>
        <w:spacing w:line="294" w:lineRule="auto"/>
        <w:rPr>
          <w:strike/>
          <w:sz w:val="24"/>
          <w:szCs w:val="24"/>
        </w:rPr>
      </w:pPr>
      <w:r>
        <w:rPr>
          <w:color w:val="323232"/>
          <w:sz w:val="24"/>
          <w:szCs w:val="24"/>
        </w:rPr>
        <w:t xml:space="preserve"> </w:t>
      </w:r>
      <w:r>
        <w:rPr>
          <w:sz w:val="24"/>
          <w:szCs w:val="24"/>
        </w:rPr>
        <w:t xml:space="preserve">1. Szkoła umożliwia dostęp do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 w czasie zajęć lekcyjnych i poza nimi.</w:t>
      </w:r>
      <w:r>
        <w:rPr>
          <w:sz w:val="24"/>
          <w:szCs w:val="24"/>
        </w:rPr>
        <w:br/>
        <w:t xml:space="preserve"> 2. Sieć jest monitorowana, tak, aby możliwe było zidentyfikowanie sprawców ewentualnych nadużyć.</w:t>
      </w:r>
      <w:r>
        <w:rPr>
          <w:sz w:val="24"/>
          <w:szCs w:val="24"/>
        </w:rPr>
        <w:br/>
        <w:t xml:space="preserve"> 3. Rozwiązania organizacyjne na poziomie szkoły bazują na aktualnych standardach bezpieczeństwa.</w:t>
      </w:r>
      <w:r>
        <w:rPr>
          <w:sz w:val="24"/>
          <w:szCs w:val="24"/>
        </w:rPr>
        <w:br/>
      </w:r>
      <w:r>
        <w:rPr>
          <w:color w:val="323232"/>
          <w:sz w:val="24"/>
          <w:szCs w:val="24"/>
        </w:rPr>
        <w:t xml:space="preserve"> </w:t>
      </w:r>
      <w:r>
        <w:rPr>
          <w:sz w:val="24"/>
          <w:szCs w:val="24"/>
        </w:rPr>
        <w:t>4. Wyznaczona jest osoba odpowiedzialna za bezpieczeństwo sieci w szkole.</w:t>
      </w:r>
      <w:r>
        <w:rPr>
          <w:color w:val="323232"/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 5. Istnieje regulamin korzystania z pracowni komputerowej przez dzieci oraz procedura określająca działania, jakie należy podjąć w sytuacji znalezienia niebezpiecznych treści na komputerze.</w:t>
      </w:r>
      <w:r>
        <w:rPr>
          <w:sz w:val="24"/>
          <w:szCs w:val="24"/>
        </w:rPr>
        <w:br/>
        <w:t xml:space="preserve"> 6. W szkole uczniowie korzystają z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i mediów społecznościowych tylko pod nadzorem nauczyciela/pracownika i tylko z urządzeń elektronicznych będących własnością szkoły.</w:t>
      </w:r>
    </w:p>
    <w:p w:rsidR="002E5CEE" w:rsidRDefault="00E604AA">
      <w:pPr>
        <w:spacing w:line="29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Pracownik ma on obowiązek informowania dzieci o zasadach bezpiecznego korzystania z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. </w:t>
      </w:r>
    </w:p>
    <w:p w:rsidR="00F71033" w:rsidRDefault="00E604AA" w:rsidP="00F82858">
      <w:pPr>
        <w:spacing w:line="294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8.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Informację o dziecku, które korzystało z komputera w czasie wprowadzenia niebezpiecznych treści, wyznaczony członek personelu  przekazuje dyrektorowi szkoły, które aranżuje dla dziecka rozmowę z psychologiem lub pedagogiem.          9.</w:t>
      </w:r>
      <w:r>
        <w:rPr>
          <w:sz w:val="14"/>
          <w:szCs w:val="14"/>
        </w:rPr>
        <w:t xml:space="preserve">    </w:t>
      </w:r>
      <w:r>
        <w:rPr>
          <w:sz w:val="24"/>
          <w:szCs w:val="24"/>
        </w:rPr>
        <w:t>Pedagog/psycholog przeprowadza z dzieckiem, o którym mowa w punktach poprzedzających, rozmowę na temat bezpieczeństwa w Internecie.                               10.</w:t>
      </w:r>
      <w:r>
        <w:rPr>
          <w:sz w:val="14"/>
          <w:szCs w:val="14"/>
        </w:rPr>
        <w:t xml:space="preserve">  </w:t>
      </w:r>
      <w:r>
        <w:rPr>
          <w:sz w:val="24"/>
          <w:szCs w:val="24"/>
        </w:rPr>
        <w:t>Jeżeli w wyniku przeprowadzonej rozmowy pedagog/psycholog uzyska informację, że dziecko jest krzywdzone, podejmuje działania opisane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rozdziale II niniejszej Polityki.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</w:t>
      </w:r>
    </w:p>
    <w:p w:rsidR="00F71033" w:rsidRPr="00F82858" w:rsidRDefault="00E604AA" w:rsidP="00F82858">
      <w:pPr>
        <w:spacing w:line="294" w:lineRule="auto"/>
        <w:rPr>
          <w:sz w:val="24"/>
          <w:szCs w:val="24"/>
        </w:rPr>
      </w:pPr>
      <w:r>
        <w:rPr>
          <w:sz w:val="24"/>
          <w:szCs w:val="24"/>
        </w:rPr>
        <w:t>11. Zasady korzystania przez uczniów z telefonów komórkowych w szkole są zapisane w Statucie Zespołu Szkolno-Przedszkolnego w Mielżynie.</w:t>
      </w:r>
    </w:p>
    <w:p w:rsidR="00F71033" w:rsidRDefault="00E604AA">
      <w:pPr>
        <w:spacing w:before="24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XI</w:t>
      </w:r>
    </w:p>
    <w:p w:rsidR="00F71033" w:rsidRDefault="00E604AA">
      <w:pPr>
        <w:spacing w:before="240"/>
        <w:ind w:lef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ochrony dzieci przed treściami szkodliwymi i zagrożeniami </w:t>
      </w:r>
      <w:r w:rsidR="002E5CEE">
        <w:rPr>
          <w:b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>w sieci Internet oraz utrwalonymi w innej formie</w:t>
      </w:r>
    </w:p>
    <w:p w:rsidR="00F71033" w:rsidRDefault="00E604AA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§ 12</w:t>
      </w:r>
    </w:p>
    <w:p w:rsidR="00F71033" w:rsidRPr="00F82858" w:rsidRDefault="00F82858" w:rsidP="00F8285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1.</w:t>
      </w:r>
      <w:r w:rsidR="00E604AA" w:rsidRPr="00F82858">
        <w:rPr>
          <w:sz w:val="24"/>
          <w:szCs w:val="24"/>
        </w:rPr>
        <w:t>Procedury ochrony dzieci przed treściami szkodliwymi w Internecie znajdują się pod adresem:</w:t>
      </w:r>
    </w:p>
    <w:p w:rsidR="00F71033" w:rsidRDefault="002E5CEE">
      <w:pPr>
        <w:spacing w:before="240"/>
        <w:ind w:left="720"/>
        <w:rPr>
          <w:sz w:val="24"/>
          <w:szCs w:val="24"/>
        </w:rPr>
      </w:pPr>
      <w:hyperlink r:id="rId10">
        <w:r w:rsidR="00E604AA">
          <w:rPr>
            <w:color w:val="1155CC"/>
            <w:sz w:val="24"/>
            <w:szCs w:val="24"/>
            <w:u w:val="single"/>
          </w:rPr>
          <w:t>https://www.cyfrowobezpieczni.pl/uploads/filemanager/procedury-bezpieczenstwa-cyfrowego/PR_1bl.pdf</w:t>
        </w:r>
      </w:hyperlink>
    </w:p>
    <w:p w:rsidR="00F71033" w:rsidRPr="00F82858" w:rsidRDefault="00F82858" w:rsidP="00F8285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2.</w:t>
      </w:r>
      <w:r w:rsidR="00E604AA" w:rsidRPr="00F82858">
        <w:rPr>
          <w:sz w:val="24"/>
          <w:szCs w:val="24"/>
        </w:rPr>
        <w:t>Procedury ochrony dzieci przed cyberprzemocą znajdują się pod adresem:</w:t>
      </w:r>
    </w:p>
    <w:p w:rsidR="00F71033" w:rsidRDefault="002E5CEE">
      <w:pPr>
        <w:spacing w:before="240"/>
        <w:ind w:left="720"/>
        <w:rPr>
          <w:sz w:val="24"/>
          <w:szCs w:val="24"/>
        </w:rPr>
      </w:pPr>
      <w:hyperlink r:id="rId11">
        <w:r w:rsidR="00E604AA">
          <w:rPr>
            <w:color w:val="1155CC"/>
            <w:sz w:val="24"/>
            <w:szCs w:val="24"/>
            <w:u w:val="single"/>
          </w:rPr>
          <w:t>https://www.cyfrowobezpieczni.pl/uploads/filemanager/procedury-bezpieczenstwa-cyfrowego/PR_2bl.pdf</w:t>
        </w:r>
      </w:hyperlink>
    </w:p>
    <w:p w:rsidR="00F71033" w:rsidRDefault="00F82858" w:rsidP="00F8285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3.</w:t>
      </w:r>
      <w:r w:rsidR="00E604AA">
        <w:rPr>
          <w:sz w:val="24"/>
          <w:szCs w:val="24"/>
        </w:rPr>
        <w:t>Procedury ochrony dzieci przed nawiązywaniem niebezpiecznych kontaktów w Internecie</w:t>
      </w:r>
      <w:r w:rsidR="00E604AA">
        <w:rPr>
          <w:b/>
          <w:sz w:val="25"/>
          <w:szCs w:val="25"/>
        </w:rPr>
        <w:t xml:space="preserve"> </w:t>
      </w:r>
      <w:r w:rsidR="00E604AA">
        <w:rPr>
          <w:sz w:val="25"/>
          <w:szCs w:val="25"/>
        </w:rPr>
        <w:t>znajdują się pod adresem:</w:t>
      </w:r>
    </w:p>
    <w:p w:rsidR="00F71033" w:rsidRDefault="002E5CEE">
      <w:pPr>
        <w:spacing w:before="240"/>
        <w:ind w:left="720"/>
        <w:rPr>
          <w:sz w:val="25"/>
          <w:szCs w:val="25"/>
        </w:rPr>
      </w:pPr>
      <w:hyperlink r:id="rId12">
        <w:r w:rsidR="00E604AA">
          <w:rPr>
            <w:color w:val="1155CC"/>
            <w:sz w:val="25"/>
            <w:szCs w:val="25"/>
            <w:u w:val="single"/>
          </w:rPr>
          <w:t>https://www.cyfrowobezpieczni.pl/uploads/filemanager/procedury-bezpieczenstwa-cyfrowego/PR_5bl.pdf</w:t>
        </w:r>
      </w:hyperlink>
    </w:p>
    <w:p w:rsidR="00F71033" w:rsidRDefault="00F82858" w:rsidP="00F82858">
      <w:pPr>
        <w:spacing w:before="240"/>
        <w:rPr>
          <w:sz w:val="25"/>
          <w:szCs w:val="25"/>
        </w:rPr>
      </w:pPr>
      <w:r>
        <w:rPr>
          <w:sz w:val="25"/>
          <w:szCs w:val="25"/>
        </w:rPr>
        <w:t>4.</w:t>
      </w:r>
      <w:r w:rsidR="00E604AA">
        <w:rPr>
          <w:sz w:val="25"/>
          <w:szCs w:val="25"/>
        </w:rPr>
        <w:t>Informacje na temat higieny cyfrowej i cyberprzemocy znajdują się pod adresem:</w:t>
      </w:r>
    </w:p>
    <w:p w:rsidR="00F71033" w:rsidRDefault="002E5CEE">
      <w:pPr>
        <w:spacing w:before="240"/>
        <w:ind w:left="720"/>
        <w:jc w:val="center"/>
        <w:rPr>
          <w:sz w:val="25"/>
          <w:szCs w:val="25"/>
        </w:rPr>
      </w:pPr>
      <w:hyperlink r:id="rId13">
        <w:r w:rsidR="00E604AA">
          <w:rPr>
            <w:color w:val="1155CC"/>
            <w:sz w:val="25"/>
            <w:szCs w:val="25"/>
            <w:u w:val="single"/>
          </w:rPr>
          <w:t>https://www.gov.pl/attachment/40b930a4-0be5-44b0-9878-31c02ed485fa</w:t>
        </w:r>
      </w:hyperlink>
    </w:p>
    <w:p w:rsidR="00F71033" w:rsidRDefault="00F71033">
      <w:pPr>
        <w:spacing w:before="240"/>
        <w:jc w:val="center"/>
        <w:rPr>
          <w:sz w:val="25"/>
          <w:szCs w:val="25"/>
        </w:rPr>
      </w:pPr>
    </w:p>
    <w:p w:rsidR="00F82858" w:rsidRDefault="00F82858">
      <w:pPr>
        <w:spacing w:before="240"/>
        <w:ind w:left="720"/>
        <w:jc w:val="center"/>
        <w:rPr>
          <w:b/>
          <w:sz w:val="25"/>
          <w:szCs w:val="25"/>
        </w:rPr>
      </w:pPr>
    </w:p>
    <w:p w:rsidR="00F71033" w:rsidRDefault="00E604AA">
      <w:pPr>
        <w:spacing w:before="240"/>
        <w:ind w:left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Rozdział XII</w:t>
      </w:r>
    </w:p>
    <w:p w:rsidR="00F71033" w:rsidRDefault="00E604AA">
      <w:pPr>
        <w:spacing w:before="240"/>
        <w:ind w:left="7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Zasady ustalania planu wsparcia małoletniego po ujawnieniu krzywdzenia</w:t>
      </w:r>
    </w:p>
    <w:p w:rsidR="00F71033" w:rsidRDefault="00F71033">
      <w:pPr>
        <w:spacing w:before="240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F71033" w:rsidRDefault="00E604AA">
      <w:pPr>
        <w:spacing w:before="240"/>
        <w:jc w:val="both"/>
        <w:rPr>
          <w:b/>
          <w:color w:val="212529"/>
          <w:sz w:val="24"/>
          <w:szCs w:val="24"/>
        </w:rPr>
      </w:pPr>
      <w:r>
        <w:rPr>
          <w:sz w:val="24"/>
          <w:szCs w:val="24"/>
        </w:rPr>
        <w:t>§ 13</w:t>
      </w:r>
    </w:p>
    <w:p w:rsidR="00F71033" w:rsidRPr="00F82858" w:rsidRDefault="00F82858" w:rsidP="00F82858">
      <w:pPr>
        <w:shd w:val="clear" w:color="auto" w:fill="FFFFFF"/>
        <w:spacing w:after="280" w:line="3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04AA" w:rsidRPr="00F82858">
        <w:rPr>
          <w:sz w:val="24"/>
          <w:szCs w:val="24"/>
        </w:rPr>
        <w:t>Dyrektor Szkoły tworzy grupę wsparcia dla pokrzywdzonego ucznia.</w:t>
      </w:r>
    </w:p>
    <w:p w:rsidR="00F71033" w:rsidRDefault="00E604AA" w:rsidP="00F82858">
      <w:pPr>
        <w:shd w:val="clear" w:color="auto" w:fill="FFFFFF"/>
        <w:spacing w:after="280" w:line="342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skład grupy każdorazowo wchodzi wychowawca oddziału, psycholog szkolny, pedagog szkolny.</w:t>
      </w:r>
    </w:p>
    <w:p w:rsidR="00F71033" w:rsidRDefault="00E604AA" w:rsidP="00F82858">
      <w:pPr>
        <w:shd w:val="clear" w:color="auto" w:fill="FFFFFF"/>
        <w:spacing w:after="280" w:line="34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Grupa wsparcia ustala sposób i formy pomocy uczniowi.</w:t>
      </w:r>
    </w:p>
    <w:p w:rsidR="00F71033" w:rsidRDefault="00E604AA" w:rsidP="00F82858">
      <w:pPr>
        <w:shd w:val="clear" w:color="auto" w:fill="FFFFFF"/>
        <w:spacing w:after="280" w:line="34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Grupa wsparcia tworzy Plan Wsparcia </w:t>
      </w:r>
      <w:r>
        <w:rPr>
          <w:b/>
          <w:sz w:val="24"/>
          <w:szCs w:val="24"/>
        </w:rPr>
        <w:t>załącznik nr 6</w:t>
      </w:r>
      <w:r>
        <w:rPr>
          <w:sz w:val="24"/>
          <w:szCs w:val="24"/>
        </w:rPr>
        <w:t>, który stanowi dokument zapisany i przechowywany w aktach ucznia.</w:t>
      </w:r>
    </w:p>
    <w:p w:rsidR="00F71033" w:rsidRDefault="00E604AA" w:rsidP="00F82858">
      <w:pPr>
        <w:shd w:val="clear" w:color="auto" w:fill="FFFFFF"/>
        <w:spacing w:after="280" w:line="342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5. Plan Wsparcia  zawiera  przede  wszystkim  informację o  podjętych działaniach,  plan spotkań ze specjalistami/opiekunami/nauczycielami oraz przypuszczalny czas trwania wsparcia.</w:t>
      </w:r>
    </w:p>
    <w:p w:rsidR="00F71033" w:rsidRDefault="00E604AA">
      <w:pPr>
        <w:spacing w:before="240"/>
        <w:ind w:left="72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Rozdział XII</w:t>
      </w:r>
    </w:p>
    <w:p w:rsidR="00F71033" w:rsidRDefault="00E604AA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Zasady ochrony danych osobowych oraz wizerunku dziecka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</w:t>
      </w:r>
      <w:r>
        <w:rPr>
          <w:sz w:val="24"/>
          <w:szCs w:val="24"/>
        </w:rPr>
        <w:t xml:space="preserve">Szkoła zapewnia standardy ochrony danych osobowych dzieci zgodnie </w:t>
      </w:r>
      <w:r>
        <w:rPr>
          <w:sz w:val="24"/>
          <w:szCs w:val="24"/>
        </w:rPr>
        <w:br/>
        <w:t>z obowiązującymi przepisami prawa.</w:t>
      </w:r>
    </w:p>
    <w:p w:rsidR="00F71033" w:rsidRDefault="00E604AA" w:rsidP="00F82858">
      <w:pPr>
        <w:spacing w:before="240"/>
        <w:jc w:val="both"/>
        <w:rPr>
          <w:color w:val="323232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sz w:val="24"/>
          <w:szCs w:val="24"/>
        </w:rPr>
        <w:t>Szkoła, uznając prawo dziecka do prywatności i ochrony dóbr osobistych, zapewnia ochronę wizerunku dziecka.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3.Jeśli konieczne jest podpisanie zdjęć/ nagrań dziecka używamy tylko imienia </w:t>
      </w:r>
      <w:r>
        <w:rPr>
          <w:sz w:val="24"/>
          <w:szCs w:val="24"/>
        </w:rPr>
        <w:br/>
        <w:t>i klasy.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Rezygnacja z ujawniania jakichkolwiek informacji wrażliwych o dziecku dotyczących m.in. stanu zdrowia, sytuacji materialnej, sytuacji prawnej i powiązanych </w:t>
      </w:r>
      <w:r w:rsidR="00244C83">
        <w:rPr>
          <w:sz w:val="24"/>
          <w:szCs w:val="24"/>
        </w:rPr>
        <w:br/>
      </w:r>
      <w:r>
        <w:rPr>
          <w:sz w:val="24"/>
          <w:szCs w:val="24"/>
        </w:rPr>
        <w:t>z wizerunkiem dziecka (np. w przypadku zbiórek indywidualnych organizowanych przez naszą placówkę).</w:t>
      </w:r>
    </w:p>
    <w:p w:rsidR="00F71033" w:rsidRDefault="00E604AA" w:rsidP="002E5CE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Zmniejszenie ryzyka kopiowania i niestosownego wykorzystania zdjęć/nagrań dzieci</w:t>
      </w:r>
      <w:r w:rsidR="002E5CEE">
        <w:rPr>
          <w:sz w:val="24"/>
          <w:szCs w:val="24"/>
        </w:rPr>
        <w:t xml:space="preserve"> </w:t>
      </w:r>
      <w:r>
        <w:rPr>
          <w:sz w:val="24"/>
          <w:szCs w:val="24"/>
        </w:rPr>
        <w:t>poprzez</w:t>
      </w:r>
      <w:r w:rsidR="002E5CEE">
        <w:rPr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 w:rsidR="002E5CEE">
        <w:rPr>
          <w:sz w:val="24"/>
          <w:szCs w:val="24"/>
        </w:rPr>
        <w:t xml:space="preserve"> </w:t>
      </w:r>
      <w:r>
        <w:rPr>
          <w:sz w:val="24"/>
          <w:szCs w:val="24"/>
        </w:rPr>
        <w:t>zasad: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• wszystkie dzieci znajdujące się na zdjęciu/nagraniu muszą być stosowanie ubrane, a sytuacja zdjęcia/nagrania nie jest dla dziecka poniżająca, ośmieszająca ani nie ukazuje go w negatywnym kontekście,</w:t>
      </w:r>
      <w:r>
        <w:rPr>
          <w:sz w:val="24"/>
          <w:szCs w:val="24"/>
        </w:rPr>
        <w:br/>
        <w:t xml:space="preserve"> • zdjęcia/nagrania dzieci powinny być zgodne z celami i zadaniami szkoły, koncentrować na czynnościach wykonywanych przez dzieci i w miarę możliwości przedstawiać dzieci w grupie, a nie pojedyncze osoby.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6. 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F71033" w:rsidRDefault="00E604AA" w:rsidP="002E5CE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7. W sytuacjach, w których rodzice/opiekunowie lub widzowie szkolnych wydarzeń </w:t>
      </w:r>
      <w:r w:rsidR="002E5CEE">
        <w:rPr>
          <w:sz w:val="24"/>
          <w:szCs w:val="24"/>
        </w:rPr>
        <w:br/>
      </w:r>
      <w:r>
        <w:rPr>
          <w:sz w:val="24"/>
          <w:szCs w:val="24"/>
        </w:rPr>
        <w:t>i uroczystości itd. rejestrują wizerunki dzieci do prywatnego użytku, informujemy na początku każdego z tych wydarzeń o tym, że:</w:t>
      </w:r>
      <w:r>
        <w:rPr>
          <w:sz w:val="24"/>
          <w:szCs w:val="24"/>
        </w:rPr>
        <w:br/>
        <w:t xml:space="preserve"> - wykorzystanie, przetwarzanie i publikowanie zdjęć/nagrań zawierających wizerunki dzieci i osób dorosłych wykonuje na własną odpowiedzialność.</w:t>
      </w:r>
    </w:p>
    <w:p w:rsidR="00F71033" w:rsidRDefault="00E604AA" w:rsidP="00F8285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8. Dopuszczalne jest używanie przez pracowników prywatnych urządzeń rejestrujących w celu rejestrowania wizerunków dzieci. Po przeniesieniu zdjęć/nagrań na służbowy nośnik szyfrowany należy niezwłocznie i trwale usunąć ww. zdjęcia/nagrania ze sprzętu prywatnego.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XIV</w:t>
      </w: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Uwzględnienie sytuacji dzieci z niepełnosprawnością oraz dzieci ze specjalnymi potrzebami edukacyjnymi</w:t>
      </w:r>
    </w:p>
    <w:p w:rsidR="00E70C6F" w:rsidRDefault="00E604A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F71033" w:rsidRDefault="00E604AA" w:rsidP="002E5CEE">
      <w:pPr>
        <w:jc w:val="both"/>
        <w:rPr>
          <w:sz w:val="24"/>
          <w:szCs w:val="24"/>
        </w:rPr>
      </w:pPr>
      <w:r>
        <w:rPr>
          <w:sz w:val="24"/>
          <w:szCs w:val="24"/>
        </w:rPr>
        <w:t>1. W przypadku dzieci z niepełnosprawnością oraz dzieci ze specjalnymi potrzebami</w:t>
      </w:r>
    </w:p>
    <w:p w:rsidR="00F71033" w:rsidRDefault="00E604AA" w:rsidP="002E5C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edukacyjnymi czynności związane z planowaniem i udzielaniem pomocy </w:t>
      </w:r>
      <w:r w:rsidR="002E5CEE">
        <w:rPr>
          <w:sz w:val="24"/>
          <w:szCs w:val="24"/>
        </w:rPr>
        <w:br/>
      </w:r>
      <w:r>
        <w:rPr>
          <w:sz w:val="24"/>
          <w:szCs w:val="24"/>
        </w:rPr>
        <w:t xml:space="preserve">w przypadku podejrzenia krzywdzenia prowadzi pedagog specjalny we współpracy </w:t>
      </w:r>
      <w:r w:rsidR="002E5CEE">
        <w:rPr>
          <w:sz w:val="24"/>
          <w:szCs w:val="24"/>
        </w:rPr>
        <w:br/>
      </w:r>
      <w:r>
        <w:rPr>
          <w:sz w:val="24"/>
          <w:szCs w:val="24"/>
        </w:rPr>
        <w:t>z wychowawcą i/lub nauczycielem współorganizującym kształcenie dziecka.</w:t>
      </w:r>
    </w:p>
    <w:p w:rsidR="00F71033" w:rsidRDefault="00E604A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2. Za dostosowanie i przekazanie treści Polityki dzieciom objętym kształceniem specjalnym, odpowiada nauczyciel współorganizujący kształcenie i/lub pedagog specjalny.</w:t>
      </w:r>
    </w:p>
    <w:p w:rsidR="00F71033" w:rsidRDefault="00F71033">
      <w:pPr>
        <w:spacing w:before="240"/>
        <w:jc w:val="both"/>
        <w:rPr>
          <w:b/>
          <w:sz w:val="24"/>
          <w:szCs w:val="24"/>
        </w:rPr>
      </w:pPr>
    </w:p>
    <w:p w:rsidR="00F71033" w:rsidRDefault="00E604AA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XV</w:t>
      </w:r>
    </w:p>
    <w:p w:rsidR="00F71033" w:rsidRDefault="00E604AA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Przepisy końcowe</w:t>
      </w:r>
    </w:p>
    <w:p w:rsidR="00F71033" w:rsidRDefault="00E604A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F71033" w:rsidRDefault="00E604AA">
      <w:pPr>
        <w:spacing w:before="240"/>
        <w:jc w:val="both"/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 </w:t>
      </w:r>
      <w:r>
        <w:rPr>
          <w:sz w:val="24"/>
          <w:szCs w:val="24"/>
        </w:rPr>
        <w:t>Polityka wchodzi w życie z dniem jej ogłoszenia.</w:t>
      </w:r>
    </w:p>
    <w:p w:rsidR="00F71033" w:rsidRDefault="00E604AA">
      <w:pPr>
        <w:spacing w:before="240" w:after="240" w:line="294" w:lineRule="auto"/>
        <w:rPr>
          <w:color w:val="323232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1</w:t>
      </w:r>
    </w:p>
    <w:p w:rsidR="00F71033" w:rsidRDefault="00E604AA">
      <w:pPr>
        <w:spacing w:before="240" w:after="240" w:line="294" w:lineRule="auto"/>
        <w:jc w:val="center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KARTA INTERWENCJI </w:t>
      </w:r>
    </w:p>
    <w:p w:rsidR="00F71033" w:rsidRDefault="00F71033">
      <w:pPr>
        <w:spacing w:before="240" w:after="240" w:line="294" w:lineRule="auto"/>
        <w:jc w:val="center"/>
        <w:rPr>
          <w:color w:val="323232"/>
          <w:sz w:val="24"/>
          <w:szCs w:val="24"/>
        </w:rPr>
      </w:pPr>
    </w:p>
    <w:p w:rsidR="00E70C6F" w:rsidRDefault="00E604AA" w:rsidP="00E70C6F">
      <w:pPr>
        <w:spacing w:before="240" w:after="240" w:line="294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1.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Imię i nazwisko dziecka</w:t>
      </w:r>
      <w:r w:rsidR="00E70C6F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…………………………………………………………</w:t>
      </w:r>
      <w:r w:rsidR="00E70C6F">
        <w:rPr>
          <w:color w:val="323232"/>
          <w:sz w:val="24"/>
          <w:szCs w:val="24"/>
        </w:rPr>
        <w:t>........</w:t>
      </w:r>
    </w:p>
    <w:p w:rsidR="00E70C6F" w:rsidRDefault="00E604AA" w:rsidP="00E70C6F">
      <w:pPr>
        <w:spacing w:line="294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2.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Przyczyna interwencji (forma</w:t>
      </w:r>
      <w:r w:rsidR="00E70C6F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krzywdzenia)</w:t>
      </w:r>
      <w:r w:rsidR="00E70C6F">
        <w:rPr>
          <w:color w:val="323232"/>
          <w:sz w:val="24"/>
          <w:szCs w:val="24"/>
        </w:rPr>
        <w:t xml:space="preserve"> ....................................................</w:t>
      </w:r>
      <w:r>
        <w:rPr>
          <w:color w:val="323232"/>
          <w:sz w:val="24"/>
          <w:szCs w:val="24"/>
        </w:rPr>
        <w:t>…</w:t>
      </w:r>
    </w:p>
    <w:p w:rsidR="00F71033" w:rsidRDefault="00E604AA" w:rsidP="00E70C6F">
      <w:pPr>
        <w:spacing w:line="294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C6F">
        <w:rPr>
          <w:color w:val="323232"/>
          <w:sz w:val="24"/>
          <w:szCs w:val="24"/>
        </w:rPr>
        <w:t>........................................</w:t>
      </w:r>
    </w:p>
    <w:p w:rsidR="00F82858" w:rsidRDefault="00E604AA" w:rsidP="00E70C6F">
      <w:pPr>
        <w:spacing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3.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Osoba zawiadamiająca o podejrzeniu</w:t>
      </w:r>
      <w:r w:rsidR="00F82858">
        <w:rPr>
          <w:color w:val="323232"/>
          <w:sz w:val="24"/>
          <w:szCs w:val="24"/>
        </w:rPr>
        <w:t xml:space="preserve"> </w:t>
      </w:r>
      <w:r>
        <w:rPr>
          <w:color w:val="323232"/>
          <w:sz w:val="24"/>
          <w:szCs w:val="24"/>
        </w:rPr>
        <w:t>krzywdzenia…………………………</w:t>
      </w:r>
      <w:r w:rsidR="00F82858">
        <w:rPr>
          <w:color w:val="323232"/>
          <w:sz w:val="24"/>
          <w:szCs w:val="24"/>
        </w:rPr>
        <w:t>.......</w:t>
      </w:r>
      <w:r w:rsidR="00E70C6F">
        <w:rPr>
          <w:color w:val="323232"/>
          <w:sz w:val="24"/>
          <w:szCs w:val="24"/>
        </w:rPr>
        <w:t>.....</w:t>
      </w:r>
    </w:p>
    <w:p w:rsidR="00E70C6F" w:rsidRDefault="00E604AA" w:rsidP="00E70C6F">
      <w:pPr>
        <w:spacing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</w:t>
      </w:r>
      <w:r w:rsidR="00E70C6F">
        <w:rPr>
          <w:color w:val="323232"/>
          <w:sz w:val="24"/>
          <w:szCs w:val="24"/>
        </w:rPr>
        <w:t>........</w:t>
      </w:r>
    </w:p>
    <w:p w:rsidR="00F71033" w:rsidRDefault="00E604AA" w:rsidP="00E70C6F">
      <w:pPr>
        <w:spacing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4.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Opis działań podjętych przez pedagoga szkolnego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Data:……………………………………………………………………………………………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Działanie:………………………………………………………………………………………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033" w:rsidRDefault="00E604AA" w:rsidP="00E70C6F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5.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Spotkanie z opiekunami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Data:……………………………………………………………………………………………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Opis spotkania:………………………………………………………………………………</w:t>
      </w:r>
    </w:p>
    <w:p w:rsidR="00F71033" w:rsidRDefault="00E604AA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23232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033" w:rsidRDefault="00E604AA" w:rsidP="00E70C6F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6.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Forma podjętej interwencji (zakreślić właściwe):</w:t>
      </w:r>
    </w:p>
    <w:p w:rsidR="00F71033" w:rsidRDefault="00E604AA">
      <w:pPr>
        <w:spacing w:line="480" w:lineRule="auto"/>
        <w:ind w:left="1800" w:hanging="36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323232"/>
          <w:sz w:val="14"/>
          <w:szCs w:val="14"/>
        </w:rPr>
        <w:t xml:space="preserve">         </w:t>
      </w:r>
      <w:r>
        <w:rPr>
          <w:color w:val="323232"/>
          <w:sz w:val="24"/>
          <w:szCs w:val="24"/>
        </w:rPr>
        <w:t>Zawiadomienie o podejrzeniu popełnienia przestępstwa</w:t>
      </w:r>
    </w:p>
    <w:p w:rsidR="00F71033" w:rsidRDefault="00E604AA">
      <w:pPr>
        <w:spacing w:line="480" w:lineRule="auto"/>
        <w:ind w:left="1800" w:hanging="36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323232"/>
          <w:sz w:val="14"/>
          <w:szCs w:val="14"/>
        </w:rPr>
        <w:t xml:space="preserve">         </w:t>
      </w:r>
      <w:r>
        <w:rPr>
          <w:color w:val="323232"/>
          <w:sz w:val="24"/>
          <w:szCs w:val="24"/>
        </w:rPr>
        <w:t>Wniosek o wgląd w sytuację dziecka/rodziny</w:t>
      </w:r>
    </w:p>
    <w:p w:rsidR="00F71033" w:rsidRDefault="00E604AA">
      <w:pPr>
        <w:spacing w:line="480" w:lineRule="auto"/>
        <w:ind w:left="1800" w:hanging="36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323232"/>
          <w:sz w:val="14"/>
          <w:szCs w:val="14"/>
        </w:rPr>
        <w:t xml:space="preserve">         </w:t>
      </w:r>
      <w:r>
        <w:rPr>
          <w:color w:val="323232"/>
          <w:sz w:val="24"/>
          <w:szCs w:val="24"/>
        </w:rPr>
        <w:t>Inny rodzaj interwencji, jaki?</w:t>
      </w:r>
    </w:p>
    <w:p w:rsidR="00F71033" w:rsidRDefault="00E604AA">
      <w:pPr>
        <w:spacing w:line="480" w:lineRule="auto"/>
        <w:ind w:left="425" w:hanging="36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 xml:space="preserve">       ……………………………………………………………………………………………..…………………………………………………………………………………………</w:t>
      </w:r>
      <w:r w:rsidR="00F82858">
        <w:rPr>
          <w:color w:val="323232"/>
          <w:sz w:val="24"/>
          <w:szCs w:val="24"/>
        </w:rPr>
        <w:t>.....</w:t>
      </w:r>
    </w:p>
    <w:p w:rsidR="00F71033" w:rsidRDefault="00F71033">
      <w:pPr>
        <w:spacing w:before="240" w:line="480" w:lineRule="auto"/>
        <w:ind w:left="425" w:hanging="360"/>
        <w:rPr>
          <w:color w:val="323232"/>
          <w:sz w:val="24"/>
          <w:szCs w:val="24"/>
        </w:rPr>
      </w:pPr>
    </w:p>
    <w:p w:rsidR="00F82858" w:rsidRDefault="00E604AA" w:rsidP="00E70C6F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7.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Dane dotyczące interwencji (nazwa organu, do którego zgłoszono interwencję) oraz data interwencji…………………………………………………</w:t>
      </w:r>
      <w:r w:rsidR="00E70C6F">
        <w:rPr>
          <w:color w:val="323232"/>
          <w:sz w:val="24"/>
          <w:szCs w:val="24"/>
        </w:rPr>
        <w:t>...............................</w:t>
      </w:r>
    </w:p>
    <w:p w:rsidR="00F71033" w:rsidRDefault="00E604AA">
      <w:pPr>
        <w:spacing w:line="480" w:lineRule="auto"/>
        <w:ind w:left="36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033" w:rsidRDefault="00E604AA" w:rsidP="00E70C6F">
      <w:pPr>
        <w:spacing w:before="240" w:line="480" w:lineRule="auto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8.</w:t>
      </w:r>
      <w:r>
        <w:rPr>
          <w:color w:val="323232"/>
          <w:sz w:val="14"/>
          <w:szCs w:val="14"/>
        </w:rPr>
        <w:t xml:space="preserve">  </w:t>
      </w:r>
      <w:r>
        <w:rPr>
          <w:color w:val="323232"/>
          <w:sz w:val="24"/>
          <w:szCs w:val="24"/>
        </w:rPr>
        <w:t>Wyniki interwencji: działania organów wymiaru sprawiedliwości, jeśli instytucja uzyskała informacje o wynikach/ działania placówki/ działania rodziców:</w:t>
      </w:r>
    </w:p>
    <w:p w:rsidR="00F82858" w:rsidRDefault="00E604AA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  <w:r>
        <w:rPr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323232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E70C6F" w:rsidRPr="00E70C6F" w:rsidRDefault="00E70C6F" w:rsidP="00E70C6F">
      <w:pPr>
        <w:spacing w:before="240" w:line="480" w:lineRule="auto"/>
        <w:rPr>
          <w:rFonts w:ascii="Calibri" w:eastAsia="Calibri" w:hAnsi="Calibri" w:cs="Calibri"/>
          <w:sz w:val="16"/>
          <w:szCs w:val="16"/>
        </w:rPr>
      </w:pP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2</w:t>
      </w: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spacing w:before="240" w:after="240" w:line="29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Notatka służbowa</w:t>
      </w:r>
    </w:p>
    <w:p w:rsidR="00F71033" w:rsidRDefault="00F71033">
      <w:pPr>
        <w:spacing w:before="240" w:after="240" w:line="29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zgłaszająca:..............................................................................................................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Data:......................................................................................................................................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Kogo dotyczy problem…………………………………………………………………….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Osoby uczestniczące w rozmowie:......................................................................................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Przebieg rozmowy:.....................................................................................................................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spacing w:before="240" w:after="240" w:line="29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Podpisy osób uczestniczących w rozmowie:</w:t>
      </w: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spacing w:before="240" w:after="240" w:line="294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3</w:t>
      </w:r>
    </w:p>
    <w:p w:rsidR="00F71033" w:rsidRDefault="00E604AA">
      <w:pPr>
        <w:widowControl w:val="0"/>
        <w:spacing w:before="465" w:line="19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Ocena Ryzyka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Obszary ryzyka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Czynniki ryzyka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Znaczenie ryzyka</w:t>
            </w:r>
          </w:p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wysokie-</w:t>
            </w:r>
            <w:r w:rsidR="00F8285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średnie-niskie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 je zredukować?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Działania do wdrożenia</w:t>
            </w: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Personel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Rodzice/goście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Komunikacja/ technologia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7103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E604A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1033" w:rsidRDefault="00F7103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F71033" w:rsidRDefault="00F71033">
      <w:pPr>
        <w:widowControl w:val="0"/>
        <w:spacing w:before="465" w:line="199" w:lineRule="auto"/>
        <w:rPr>
          <w:rFonts w:ascii="Calibri" w:eastAsia="Calibri" w:hAnsi="Calibri" w:cs="Calibri"/>
        </w:rPr>
      </w:pPr>
    </w:p>
    <w:p w:rsidR="00E604AA" w:rsidRDefault="00E604AA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4</w:t>
      </w: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E604AA">
      <w:pPr>
        <w:spacing w:after="16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EWALUACJA  „</w:t>
      </w:r>
      <w:r>
        <w:rPr>
          <w:rFonts w:ascii="Calibri" w:eastAsia="Calibri" w:hAnsi="Calibri" w:cs="Calibri"/>
          <w:b/>
          <w:i/>
          <w:sz w:val="24"/>
          <w:szCs w:val="24"/>
        </w:rPr>
        <w:t>POLITYKI  OCHRONY MAŁOLETNICH PRZED KRZYWDZENIEM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984"/>
        <w:gridCol w:w="37"/>
        <w:gridCol w:w="2231"/>
        <w:gridCol w:w="2268"/>
      </w:tblGrid>
      <w:tr w:rsidR="00F71033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Nr</w:t>
            </w:r>
          </w:p>
        </w:tc>
        <w:tc>
          <w:tcPr>
            <w:tcW w:w="4715" w:type="dxa"/>
            <w:gridSpan w:val="3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Pytanie</w:t>
            </w:r>
          </w:p>
        </w:tc>
        <w:tc>
          <w:tcPr>
            <w:tcW w:w="2231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Nie</w:t>
            </w:r>
          </w:p>
        </w:tc>
      </w:tr>
      <w:tr w:rsidR="00F71033">
        <w:trPr>
          <w:trHeight w:val="1361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znasz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Politykę ochrony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małoletnich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przed krzywdzeniem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obowiązującą w szkole,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której pracujesz?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9776" w:type="dxa"/>
            <w:gridSpan w:val="6"/>
            <w:vAlign w:val="center"/>
          </w:tcPr>
          <w:p w:rsidR="00F71033" w:rsidRDefault="00E604A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2.    Czy w szkole </w:t>
            </w:r>
            <w:r>
              <w:rPr>
                <w:rFonts w:ascii="Calibri" w:eastAsia="Calibri" w:hAnsi="Calibri" w:cs="Calibri"/>
                <w:b/>
              </w:rPr>
              <w:t>stosuje się następujące zasady/procedury/wymogi:</w:t>
            </w: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Zasady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zapewniające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bezpieczne relacje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między małoletnim a personelem szkoły,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a w szczególności zachowania niedozwolone wobec małoletnich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  <w:p w:rsidR="00F71033" w:rsidRDefault="00F71033">
            <w:pPr>
              <w:spacing w:line="360" w:lineRule="auto"/>
              <w:ind w:hanging="691"/>
              <w:rPr>
                <w:rFonts w:ascii="Calibri" w:eastAsia="Calibri" w:hAnsi="Calibri" w:cs="Calibri"/>
              </w:rPr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Zasady i procedurę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podejmowania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interwencji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br/>
              <w:t>w sytuacji podejrzenia krzywdzenia lub posiadania informacji o krzywdzeniu małoletniego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Wskazano osoby odpowiedzialne za wszczynanie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procedury „Niebieskie Karty”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 dane kontaktowe tych osób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Zasady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przeglądu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aktualizacji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standardów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ochrony małoletnich przed krzywdzeniem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Zakres kompetencji osoby odpowiedzialnej za przygotowanie personelu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szkoły do stosowania standardów,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zasady przygotowania personelu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do ich stosowania oraz sposób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dokumentowania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tej czynności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Zasady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i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sposób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udostępniania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rodzicom albo opiekunom prawnym lub faktycznym oraz małoletnim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standardów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do zaznajomienia się z nimi i ich stosowania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Wskazano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osoby odpowiedzialne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za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przyjmowanie zgłoszeń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zdarzeniach zagrażających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małoletniemu i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udzielenia mu wsparcia 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Sposób dokumentowania i zasady przechowywania (REJESTR)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ujawnionych lub zgłoszonych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incydentów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lub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zdarzeń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zagrażających dobru małoletniego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Wymogi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dotyczące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bezpiecznych relacji między małoletnimi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a w szczególności zachowania niedozwolone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Zasady korzystania z urządzeń elektronicznych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z dostępem do sieci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Internet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Procedury ochrony małoletnich przed treściami szkodliwymi i zagrożeniami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sieci Internet oraz utrwalonymi w innej formie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Zasady ochrony wizerunku i danych osobowych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małoletnich?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F71033">
            <w:pPr>
              <w:numPr>
                <w:ilvl w:val="0"/>
                <w:numId w:val="5"/>
              </w:numPr>
              <w:spacing w:after="160" w:line="360" w:lineRule="auto"/>
              <w:ind w:hanging="691"/>
            </w:pPr>
          </w:p>
        </w:tc>
        <w:tc>
          <w:tcPr>
            <w:tcW w:w="4715" w:type="dxa"/>
            <w:gridSpan w:val="3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Zasady ustalania planu wsparcia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małoletniego po ujawnieniu krzywdzenia</w:t>
            </w:r>
          </w:p>
        </w:tc>
        <w:tc>
          <w:tcPr>
            <w:tcW w:w="2231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  <w:t>3.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w placówce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stosuje się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standardy ochrony małoletnich przed krzywdzeniem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(o których mowa powyżej)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 Jeśli tak, to które standardy są stosowane?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(odpowiedź opisowa)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755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standardy ochrony małoletnich przed krzywdzeniem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(o których mowa powyżej)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są powszechnie znane i upubliczniane?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567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Czy potrafisz </w:t>
            </w:r>
            <w:r>
              <w:rPr>
                <w:rFonts w:ascii="Calibri" w:eastAsia="Calibri" w:hAnsi="Calibri" w:cs="Calibri"/>
                <w:b/>
              </w:rPr>
              <w:t>rozpoznać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symptomy</w:t>
            </w:r>
            <w:r>
              <w:rPr>
                <w:rFonts w:ascii="Calibri" w:eastAsia="Calibri" w:hAnsi="Calibri" w:cs="Calibri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591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Czy wiesz jak </w:t>
            </w:r>
            <w:r>
              <w:rPr>
                <w:rFonts w:ascii="Calibri" w:eastAsia="Calibri" w:hAnsi="Calibri" w:cs="Calibri"/>
                <w:b/>
              </w:rPr>
              <w:t>reagować na symptomy</w:t>
            </w:r>
            <w:r>
              <w:rPr>
                <w:rFonts w:ascii="Calibri" w:eastAsia="Calibri" w:hAnsi="Calibri" w:cs="Calibri"/>
              </w:rPr>
              <w:t xml:space="preserve"> krzywdzenia małoletnich?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1009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678" w:type="dxa"/>
            <w:gridSpan w:val="2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Czy zdarzyło Ci się zaobserwować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naruszenie standardów ochrony małoletnich przed krzywdzeniem przez pracownika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przedszkola/szkoły/placówki?</w:t>
            </w:r>
          </w:p>
        </w:tc>
        <w:tc>
          <w:tcPr>
            <w:tcW w:w="2268" w:type="dxa"/>
            <w:gridSpan w:val="2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1361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7a.</w:t>
            </w:r>
          </w:p>
        </w:tc>
        <w:tc>
          <w:tcPr>
            <w:tcW w:w="2694" w:type="dxa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Jeśli tak, to jakie zasady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zostały naruszone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6520" w:type="dxa"/>
            <w:gridSpan w:val="4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1033">
        <w:trPr>
          <w:trHeight w:val="1705"/>
        </w:trPr>
        <w:tc>
          <w:tcPr>
            <w:tcW w:w="562" w:type="dxa"/>
            <w:vAlign w:val="center"/>
          </w:tcPr>
          <w:p w:rsidR="00F71033" w:rsidRDefault="00E604A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7b.</w:t>
            </w:r>
          </w:p>
        </w:tc>
        <w:tc>
          <w:tcPr>
            <w:tcW w:w="2694" w:type="dxa"/>
            <w:vAlign w:val="center"/>
          </w:tcPr>
          <w:p w:rsidR="00F71033" w:rsidRDefault="00E604AA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Czy podjąłeś jakieś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działania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jeśli tak- jakie? Jeśli nie dlaczego? (odpowiedź opisowa)</w:t>
            </w:r>
          </w:p>
        </w:tc>
        <w:tc>
          <w:tcPr>
            <w:tcW w:w="6520" w:type="dxa"/>
            <w:gridSpan w:val="4"/>
          </w:tcPr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71033" w:rsidRDefault="00F71033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71033" w:rsidRDefault="00F71033"/>
    <w:p w:rsidR="00F71033" w:rsidRDefault="00F71033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F71033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4AA" w:rsidRDefault="00E604AA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1033" w:rsidRDefault="00E604AA">
      <w:pPr>
        <w:widowControl w:val="0"/>
        <w:spacing w:before="465" w:line="19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5</w:t>
      </w:r>
    </w:p>
    <w:p w:rsidR="00F71033" w:rsidRDefault="00E604AA">
      <w:pPr>
        <w:spacing w:before="240" w:after="240" w:line="294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REJESTR  UJAWNIONYCH LUB ZGŁOSZONYCH INCYDENTÓW LUB ZDARZEŃ </w:t>
      </w:r>
      <w:r>
        <w:rPr>
          <w:rFonts w:ascii="Calibri" w:eastAsia="Calibri" w:hAnsi="Calibri" w:cs="Calibri"/>
          <w:b/>
          <w:i/>
          <w:sz w:val="28"/>
          <w:szCs w:val="28"/>
        </w:rPr>
        <w:t>ZAGRAŻAJĄCYCH DOBRU MAŁOLETNICH</w:t>
      </w:r>
    </w:p>
    <w:tbl>
      <w:tblPr>
        <w:tblStyle w:val="a2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1276"/>
        <w:gridCol w:w="2038"/>
        <w:gridCol w:w="1365"/>
        <w:gridCol w:w="1700"/>
        <w:gridCol w:w="1735"/>
      </w:tblGrid>
      <w:tr w:rsidR="00F71033" w:rsidTr="00E604AA">
        <w:tc>
          <w:tcPr>
            <w:tcW w:w="562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zgłoszenia/</w:t>
            </w:r>
          </w:p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zdarzenia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Osoba zgłaszająca</w:t>
            </w:r>
          </w:p>
        </w:tc>
        <w:tc>
          <w:tcPr>
            <w:tcW w:w="2038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Rodzaj zdarzenia/ </w:t>
            </w:r>
          </w:p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opis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zgłoszenia</w:t>
            </w:r>
          </w:p>
        </w:tc>
        <w:tc>
          <w:tcPr>
            <w:tcW w:w="1365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Podpis osoby zgłaszającej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Podpis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osoby odpowiedzialnej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 przyjęcie zgłoszenia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Uwagi</w:t>
            </w: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E604AA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F71033" w:rsidTr="00E604AA">
        <w:tc>
          <w:tcPr>
            <w:tcW w:w="562" w:type="dxa"/>
          </w:tcPr>
          <w:p w:rsidR="00F71033" w:rsidRDefault="00F7103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038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71033" w:rsidRDefault="00F7103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F71033" w:rsidRDefault="00F71033">
      <w:pPr>
        <w:spacing w:after="160" w:line="259" w:lineRule="auto"/>
        <w:rPr>
          <w:color w:val="323232"/>
          <w:sz w:val="24"/>
          <w:szCs w:val="24"/>
        </w:rPr>
      </w:pPr>
    </w:p>
    <w:p w:rsidR="00E604AA" w:rsidRDefault="00E604AA">
      <w:pPr>
        <w:spacing w:after="160" w:line="259" w:lineRule="auto"/>
        <w:rPr>
          <w:color w:val="323232"/>
          <w:sz w:val="24"/>
          <w:szCs w:val="24"/>
        </w:rPr>
      </w:pPr>
    </w:p>
    <w:p w:rsidR="00F71033" w:rsidRPr="00E604AA" w:rsidRDefault="00E604AA" w:rsidP="00E604AA">
      <w:pPr>
        <w:spacing w:after="160" w:line="259" w:lineRule="auto"/>
        <w:rPr>
          <w:color w:val="323232"/>
        </w:rPr>
      </w:pPr>
      <w:r w:rsidRPr="00E604AA">
        <w:rPr>
          <w:color w:val="323232"/>
        </w:rPr>
        <w:lastRenderedPageBreak/>
        <w:t>Załącznik nr 6</w:t>
      </w:r>
    </w:p>
    <w:tbl>
      <w:tblPr>
        <w:tblStyle w:val="a3"/>
        <w:tblW w:w="9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5490"/>
      </w:tblGrid>
      <w:tr w:rsidR="00F71033">
        <w:trPr>
          <w:trHeight w:val="736"/>
        </w:trPr>
        <w:tc>
          <w:tcPr>
            <w:tcW w:w="9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 WSPARCIA</w:t>
            </w:r>
          </w:p>
        </w:tc>
      </w:tr>
      <w:tr w:rsidR="00F71033">
        <w:trPr>
          <w:trHeight w:val="84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ind w:left="141" w:right="4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Przyczyna opracowania Planu wsparcia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</w:tc>
      </w:tr>
      <w:tr w:rsidR="00F71033">
        <w:trPr>
          <w:trHeight w:val="79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sporządzenia  Planu wsparcia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</w:tc>
      </w:tr>
      <w:tr w:rsidR="00F71033">
        <w:trPr>
          <w:trHeight w:val="795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    dziecka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</w:tc>
      </w:tr>
      <w:tr w:rsidR="00F71033">
        <w:trPr>
          <w:trHeight w:val="1110"/>
        </w:trPr>
        <w:tc>
          <w:tcPr>
            <w:tcW w:w="4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ind w:left="141" w:right="1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Imiona i nazwiska członków zespołu sporządzającego Plan wsparcia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</w:tc>
      </w:tr>
      <w:tr w:rsidR="00F71033" w:rsidTr="00E604AA">
        <w:trPr>
          <w:trHeight w:val="1078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spacing w:line="303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Diagnoza sytuacji dziecka po ujawnieniu krzywdzenia</w:t>
            </w:r>
          </w:p>
          <w:p w:rsidR="00F71033" w:rsidRDefault="00E604AA" w:rsidP="00E604AA">
            <w:pPr>
              <w:ind w:left="141" w:right="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np.   charakterystyka   doznanej   krzywdy,   analiza   dostępnej   dokumentacji,   określenie czynników ryzyka doznanej krzywdy oraz czynników wsparcia małoletniego.</w:t>
            </w:r>
          </w:p>
        </w:tc>
      </w:tr>
      <w:tr w:rsidR="00F71033">
        <w:trPr>
          <w:trHeight w:val="111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  <w:p w:rsidR="00F71033" w:rsidRDefault="00F71033">
            <w:pPr>
              <w:spacing w:before="240" w:after="240"/>
              <w:ind w:left="141"/>
            </w:pPr>
          </w:p>
          <w:p w:rsidR="00F71033" w:rsidRDefault="00F71033">
            <w:pPr>
              <w:spacing w:before="240" w:after="240"/>
              <w:ind w:left="141"/>
            </w:pPr>
          </w:p>
        </w:tc>
      </w:tr>
      <w:tr w:rsidR="00F71033" w:rsidTr="00E604AA">
        <w:trPr>
          <w:trHeight w:val="1829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spacing w:line="303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Cel wsparcia dziecka</w:t>
            </w:r>
          </w:p>
          <w:p w:rsidR="00F71033" w:rsidRDefault="00E604AA" w:rsidP="00E604AA">
            <w:pPr>
              <w:ind w:left="141" w:right="8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np. zapewnienie specjalistycznego wsparcia dziecku/jego rodzinie, udzielanie systematycznej lub   okresowej   pomocy,   np.   psychologiczno-pedagogicznej,   terapeutycznej,   prawnej, wzmacnianie poczucia własnej wartości dziecka, wspieranie rodziców/opiekunów prawnych dziecka  w  rozwiązywaniu  problemów  wychowawczych,  wdrożenie  działań  mających przywrócić równowagę emocjonalną dziecku/jego rodzinie.</w:t>
            </w:r>
          </w:p>
        </w:tc>
      </w:tr>
      <w:tr w:rsidR="00F71033">
        <w:trPr>
          <w:trHeight w:val="111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1"/>
            </w:pPr>
            <w:r>
              <w:t xml:space="preserve"> </w:t>
            </w:r>
          </w:p>
          <w:p w:rsidR="00F71033" w:rsidRDefault="00F71033">
            <w:pPr>
              <w:spacing w:before="240" w:after="240"/>
              <w:ind w:left="141"/>
            </w:pPr>
          </w:p>
          <w:p w:rsidR="00F71033" w:rsidRDefault="00F71033">
            <w:pPr>
              <w:spacing w:before="240" w:after="240"/>
              <w:ind w:left="141"/>
            </w:pPr>
          </w:p>
          <w:p w:rsidR="00F71033" w:rsidRDefault="00F71033">
            <w:pPr>
              <w:spacing w:before="240" w:after="240"/>
              <w:ind w:left="141"/>
            </w:pPr>
          </w:p>
        </w:tc>
      </w:tr>
      <w:tr w:rsidR="00F71033">
        <w:trPr>
          <w:trHeight w:val="153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spacing w:line="303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Zakres wsparcia udzielanego przez szkołę we współpracy z podmiotami zewnętrznymi</w:t>
            </w:r>
          </w:p>
          <w:p w:rsidR="00F71033" w:rsidRDefault="00E604AA" w:rsidP="00E604AA">
            <w:pPr>
              <w:ind w:left="141" w:right="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np. pracownicy zgodnie z zakresem swoich obowiązków i uprawnień działają na rzecz wsparcia   dziecka,   współpracując  z   rodzicami/opiekunami   prawnymi dziecka.</w:t>
            </w: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>
            <w:pPr>
              <w:spacing w:before="240" w:after="240"/>
              <w:ind w:left="1440"/>
            </w:pPr>
            <w:r>
              <w:lastRenderedPageBreak/>
              <w:t xml:space="preserve"> </w:t>
            </w:r>
          </w:p>
          <w:p w:rsidR="00F71033" w:rsidRDefault="00F71033">
            <w:pPr>
              <w:spacing w:before="240" w:after="240"/>
              <w:ind w:left="1440"/>
            </w:pPr>
          </w:p>
          <w:p w:rsidR="00F71033" w:rsidRDefault="00F71033">
            <w:pPr>
              <w:spacing w:before="240" w:after="240"/>
              <w:ind w:left="1440"/>
            </w:pPr>
          </w:p>
          <w:p w:rsidR="00F71033" w:rsidRDefault="00F71033">
            <w:pPr>
              <w:spacing w:before="240" w:after="240"/>
              <w:ind w:left="1440"/>
            </w:pP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ind w:left="7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Zakres, wymiar godzin, okres wsparcia udzielonego dziecku</w:t>
            </w:r>
          </w:p>
          <w:p w:rsidR="00F71033" w:rsidRDefault="00E604AA" w:rsidP="00E604AA">
            <w:pPr>
              <w:ind w:left="708" w:right="552"/>
            </w:pPr>
            <w:r>
              <w:rPr>
                <w:rFonts w:ascii="Times New Roman" w:eastAsia="Times New Roman" w:hAnsi="Times New Roman" w:cs="Times New Roman"/>
                <w:i/>
              </w:rPr>
              <w:t>Ważne!   Zakres   wsparcia   wynika   z   indywidualnych   potrzeb   dziecka   (rozwojowych, edukacyjnych oraz psychofizycznych), wymiar godzin i okres wsparcia uzależniony jest od doświadczanych przez dziecko skutków krzywdy.</w:t>
            </w: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F71033">
            <w:pPr>
              <w:spacing w:before="240" w:after="240"/>
              <w:ind w:left="708"/>
              <w:rPr>
                <w:rFonts w:ascii="Times New Roman" w:eastAsia="Times New Roman" w:hAnsi="Times New Roman" w:cs="Times New Roman"/>
                <w:b/>
              </w:rPr>
            </w:pPr>
          </w:p>
          <w:p w:rsidR="00F71033" w:rsidRDefault="00F71033">
            <w:pPr>
              <w:spacing w:before="240" w:after="240"/>
              <w:ind w:left="708"/>
              <w:rPr>
                <w:rFonts w:ascii="Times New Roman" w:eastAsia="Times New Roman" w:hAnsi="Times New Roman" w:cs="Times New Roman"/>
                <w:b/>
              </w:rPr>
            </w:pPr>
          </w:p>
          <w:p w:rsidR="00F71033" w:rsidRDefault="00F71033">
            <w:pPr>
              <w:spacing w:before="240" w:after="240"/>
              <w:ind w:left="708"/>
              <w:rPr>
                <w:rFonts w:ascii="Times New Roman" w:eastAsia="Times New Roman" w:hAnsi="Times New Roman" w:cs="Times New Roman"/>
                <w:b/>
              </w:rPr>
            </w:pPr>
          </w:p>
          <w:p w:rsidR="00F71033" w:rsidRDefault="00F71033">
            <w:pPr>
              <w:spacing w:before="240" w:after="240"/>
              <w:ind w:left="7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ind w:left="297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Formy wsparcia krzywdzonego dziecka</w:t>
            </w:r>
          </w:p>
          <w:p w:rsidR="00F71033" w:rsidRDefault="00E604AA" w:rsidP="00E604AA">
            <w:pPr>
              <w:ind w:right="4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np.   konsultacje   indywidualne;   praca   indywidualna   z   dzieckiem,   pomoc prawna, indywidualne zajęcia terapeutyczne, warsztaty rozwojowe, lekcje wychowawcze, zajęcia grupowe.</w:t>
            </w: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F71033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</w:p>
          <w:p w:rsidR="00F71033" w:rsidRDefault="00F71033">
            <w:pPr>
              <w:spacing w:before="240" w:after="240"/>
              <w:ind w:left="2976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033" w:rsidRDefault="00E604AA" w:rsidP="00E604AA">
            <w:pPr>
              <w:ind w:left="269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Metody wsparcia krzywdzonego dziecka</w:t>
            </w:r>
          </w:p>
          <w:p w:rsidR="00F71033" w:rsidRDefault="00E604AA" w:rsidP="00E604AA">
            <w:pPr>
              <w:ind w:right="4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np.  bezpośrednia  rozmowa  z  dzieckiem  prowadzona  przez  wychowawcę,  pedagoga, psychologa  lub  innego  nauczyciela,  warsztaty  rozwojowe,  zajęcia  socjoterapeutyczne; zajęcia psychologiczno-pedagogiczne, pomoc medyczna, pomoc prawna, socjalna dziecku i jego rodzinie; analiza dokumentacji związanej z sytuacją dziecka; obserwacja dziecka.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71033">
        <w:trPr>
          <w:trHeight w:val="570"/>
        </w:trPr>
        <w:tc>
          <w:tcPr>
            <w:tcW w:w="97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4AA" w:rsidRDefault="00E604AA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71033" w:rsidRDefault="00E604AA" w:rsidP="00E604A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Podpisy członków zespołu sporządzającego Plan wsparcia:</w:t>
      </w:r>
    </w:p>
    <w:p w:rsidR="00F71033" w:rsidRDefault="00E604AA" w:rsidP="00E604AA">
      <w:pPr>
        <w:spacing w:line="360" w:lineRule="auto"/>
      </w:pPr>
      <w:r>
        <w:t xml:space="preserve"> </w:t>
      </w:r>
    </w:p>
    <w:p w:rsidR="00F71033" w:rsidRDefault="00E604AA" w:rsidP="00E604A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……………………………………..                </w:t>
      </w:r>
    </w:p>
    <w:p w:rsidR="00F71033" w:rsidRDefault="00E604AA" w:rsidP="00E604AA">
      <w:pPr>
        <w:spacing w:line="360" w:lineRule="auto"/>
      </w:pPr>
      <w:r>
        <w:t xml:space="preserve"> </w:t>
      </w:r>
    </w:p>
    <w:p w:rsidR="00F71033" w:rsidRDefault="00E604AA" w:rsidP="00E604A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……………………………………..</w:t>
      </w:r>
    </w:p>
    <w:p w:rsidR="00F71033" w:rsidRDefault="00E604AA" w:rsidP="00E604AA">
      <w:pPr>
        <w:spacing w:line="360" w:lineRule="auto"/>
      </w:pPr>
      <w:r>
        <w:t xml:space="preserve"> </w:t>
      </w:r>
    </w:p>
    <w:p w:rsidR="00F71033" w:rsidRDefault="00E604AA" w:rsidP="00E604A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……………………………………..</w:t>
      </w:r>
    </w:p>
    <w:p w:rsidR="00F71033" w:rsidRDefault="00E604AA" w:rsidP="00E604AA">
      <w:pPr>
        <w:spacing w:line="360" w:lineRule="auto"/>
      </w:pPr>
      <w:r>
        <w:t xml:space="preserve"> </w:t>
      </w:r>
    </w:p>
    <w:p w:rsidR="00F71033" w:rsidRPr="00E604AA" w:rsidRDefault="00E604AA" w:rsidP="00E604AA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sectPr w:rsidR="00F71033" w:rsidRPr="00E604A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6F52"/>
    <w:multiLevelType w:val="multilevel"/>
    <w:tmpl w:val="C4521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2771A4"/>
    <w:multiLevelType w:val="multilevel"/>
    <w:tmpl w:val="BC9A0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77129A"/>
    <w:multiLevelType w:val="multilevel"/>
    <w:tmpl w:val="B742D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0E3BAC"/>
    <w:multiLevelType w:val="multilevel"/>
    <w:tmpl w:val="FE023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F36F6A"/>
    <w:multiLevelType w:val="multilevel"/>
    <w:tmpl w:val="2DE86F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3E2B91"/>
    <w:multiLevelType w:val="multilevel"/>
    <w:tmpl w:val="D9505BE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AA625D7"/>
    <w:multiLevelType w:val="multilevel"/>
    <w:tmpl w:val="791815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1B1668"/>
    <w:multiLevelType w:val="multilevel"/>
    <w:tmpl w:val="995A9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78654E"/>
    <w:multiLevelType w:val="multilevel"/>
    <w:tmpl w:val="5310F0B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33"/>
    <w:rsid w:val="00244C83"/>
    <w:rsid w:val="002E5CEE"/>
    <w:rsid w:val="009622AD"/>
    <w:rsid w:val="00B94646"/>
    <w:rsid w:val="00E604AA"/>
    <w:rsid w:val="00E70C6F"/>
    <w:rsid w:val="00F71033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8945"/>
  <w15:docId w15:val="{BB6AEDFC-1FBB-4E6D-87FC-D48D5499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F8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86393613670" TargetMode="External"/><Relationship Id="rId13" Type="http://schemas.openxmlformats.org/officeDocument/2006/relationships/hyperlink" Target="https://www.gov.pl/attachment/40b930a4-0be5-44b0-9878-31c02ed485f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zkolaMielzyn" TargetMode="External"/><Relationship Id="rId12" Type="http://schemas.openxmlformats.org/officeDocument/2006/relationships/hyperlink" Target="https://www.cyfrowobezpieczni.pl/uploads/filemanager/procedury-bezpieczenstwa-cyfrowego/PR_5b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ks.sokoly.mielzyn?__cft__%5B0%5D=AZW3IJX5Ge0nusbpXn-s5XVo4u8Cu7qVZ27UA9KG6kCtD_p6wSYX46oDeZOtHGDzmxM7Kf5qcshTAZprkYHitEOtRct2D0xQXplOKkXXVoJIWMFAiA4VSTxTd2Upwl-NmCGUAxAEtl9RxF-EcxH0v6l8lSSkOFstGCuK7HTeFpCcetBBkG-91WkY00sx3GcBxo3M14bVjcvooBjQFZdsF2s-&amp;__tn__=-UC%2CP-R" TargetMode="External"/><Relationship Id="rId11" Type="http://schemas.openxmlformats.org/officeDocument/2006/relationships/hyperlink" Target="https://www.cyfrowobezpieczni.pl/uploads/filemanager/procedury-bezpieczenstwa-cyfrowego/PR_2bl.pdf" TargetMode="External"/><Relationship Id="rId5" Type="http://schemas.openxmlformats.org/officeDocument/2006/relationships/hyperlink" Target="http://www.szkolamielzyn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yfrowobezpieczni.pl/uploads/filemanager/procedury-bezpieczenstwa-cyfrowego/PR_1b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kolamiel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3970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uczen</cp:lastModifiedBy>
  <cp:revision>4</cp:revision>
  <dcterms:created xsi:type="dcterms:W3CDTF">2024-06-18T10:27:00Z</dcterms:created>
  <dcterms:modified xsi:type="dcterms:W3CDTF">2024-06-18T11:24:00Z</dcterms:modified>
</cp:coreProperties>
</file>